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EC88D5" w14:textId="77777777" w:rsidR="00DD12DF" w:rsidRDefault="00E10104">
      <w:pPr>
        <w:jc w:val="center"/>
        <w:rPr>
          <w:rFonts w:ascii="Verdana" w:hAnsi="Verdana" w:cs="Verdana"/>
          <w:sz w:val="24"/>
          <w:szCs w:val="24"/>
        </w:rPr>
      </w:pPr>
      <w:r w:rsidRPr="00E10104">
        <w:rPr>
          <w:rFonts w:ascii="Verdana" w:hAnsi="Verdana" w:cs="Verdana"/>
          <w:sz w:val="24"/>
          <w:szCs w:val="24"/>
        </w:rPr>
        <w:t>Ficha de datos de seguridad</w:t>
      </w:r>
    </w:p>
    <w:tbl>
      <w:tblPr>
        <w:tblW w:w="0" w:type="auto"/>
        <w:tblLayout w:type="fixed"/>
        <w:tblCellMar>
          <w:left w:w="190" w:type="dxa"/>
          <w:right w:w="190" w:type="dxa"/>
        </w:tblCellMar>
        <w:tblLook w:val="0000" w:firstRow="0" w:lastRow="0" w:firstColumn="0" w:lastColumn="0" w:noHBand="0" w:noVBand="0"/>
      </w:tblPr>
      <w:tblGrid>
        <w:gridCol w:w="11430"/>
      </w:tblGrid>
      <w:tr w:rsidR="00DD12DF" w14:paraId="7E2937E1" w14:textId="77777777">
        <w:trPr>
          <w:trHeight w:val="450"/>
        </w:trPr>
        <w:tc>
          <w:tcPr>
            <w:tcW w:w="11430" w:type="dxa"/>
            <w:tcBorders>
              <w:top w:val="single" w:sz="12" w:space="0" w:color="auto"/>
              <w:left w:val="single" w:sz="12" w:space="0" w:color="auto"/>
              <w:bottom w:val="single" w:sz="12" w:space="0" w:color="auto"/>
              <w:right w:val="single" w:sz="12" w:space="0" w:color="auto"/>
            </w:tcBorders>
            <w:shd w:val="pct5" w:color="FFFFFF" w:fill="C0C0C0"/>
            <w:vAlign w:val="center"/>
          </w:tcPr>
          <w:p w14:paraId="5D4A158A" w14:textId="77777777" w:rsidR="00DD12DF" w:rsidRDefault="00E10104">
            <w:pPr>
              <w:jc w:val="center"/>
              <w:rPr>
                <w:rFonts w:ascii="Verdana" w:hAnsi="Verdana" w:cs="Verdana"/>
                <w:sz w:val="24"/>
                <w:szCs w:val="24"/>
              </w:rPr>
            </w:pPr>
            <w:r w:rsidRPr="00E10104">
              <w:rPr>
                <w:rFonts w:ascii="Verdana" w:hAnsi="Verdana" w:cs="Verdana"/>
                <w:sz w:val="24"/>
                <w:szCs w:val="24"/>
              </w:rPr>
              <w:t>Sección 1 - Identificación de productos y compañías químicas</w:t>
            </w:r>
          </w:p>
        </w:tc>
      </w:tr>
    </w:tbl>
    <w:p w14:paraId="0E51B065" w14:textId="77777777" w:rsidR="00DD12DF" w:rsidRPr="00FE67D8" w:rsidRDefault="00DD12DF">
      <w:pPr>
        <w:overflowPunct/>
        <w:rPr>
          <w:rFonts w:ascii="Verdana" w:hAnsi="Verdana" w:cs="Verdana"/>
          <w:b/>
          <w:bCs/>
          <w:sz w:val="16"/>
          <w:szCs w:val="16"/>
        </w:rPr>
      </w:pPr>
    </w:p>
    <w:p w14:paraId="6EE8DDB1" w14:textId="77777777" w:rsidR="00F435D5" w:rsidRDefault="00E10104" w:rsidP="00F435D5">
      <w:pPr>
        <w:jc w:val="center"/>
        <w:rPr>
          <w:rFonts w:ascii="Verdana" w:hAnsi="Verdana" w:cs="Verdana"/>
        </w:rPr>
      </w:pPr>
      <w:r w:rsidRPr="00E10104">
        <w:rPr>
          <w:rFonts w:ascii="Verdana" w:hAnsi="Verdana" w:cs="Verdana"/>
          <w:b/>
          <w:bCs/>
        </w:rPr>
        <w:t>Nombre del producto:</w:t>
      </w:r>
      <w:r>
        <w:rPr>
          <w:rFonts w:ascii="Verdana" w:hAnsi="Verdana" w:cs="Verdana"/>
          <w:b/>
          <w:bCs/>
        </w:rPr>
        <w:t xml:space="preserve"> </w:t>
      </w:r>
      <w:r w:rsidR="00DD12DF">
        <w:rPr>
          <w:rFonts w:ascii="Verdana" w:hAnsi="Verdana" w:cs="Verdana"/>
        </w:rPr>
        <w:t xml:space="preserve">Duralay </w:t>
      </w:r>
      <w:r w:rsidRPr="00E10104">
        <w:rPr>
          <w:rFonts w:ascii="Verdana" w:hAnsi="Verdana" w:cs="Verdana"/>
        </w:rPr>
        <w:t>Líquido</w:t>
      </w:r>
      <w:r w:rsidR="00DD12DF">
        <w:rPr>
          <w:rFonts w:ascii="Verdana" w:hAnsi="Verdana" w:cs="Verdana"/>
        </w:rPr>
        <w:br/>
      </w:r>
      <w:r w:rsidRPr="00E10104">
        <w:rPr>
          <w:rFonts w:ascii="Verdana" w:hAnsi="Verdana" w:cs="Verdana"/>
          <w:b/>
          <w:bCs/>
        </w:rPr>
        <w:t>Identificacion de la compañia:</w:t>
      </w:r>
      <w:r w:rsidR="00DD12DF">
        <w:rPr>
          <w:rFonts w:ascii="Verdana" w:hAnsi="Verdana" w:cs="Verdana"/>
        </w:rPr>
        <w:br/>
      </w:r>
      <w:r w:rsidR="00F435D5">
        <w:rPr>
          <w:rFonts w:ascii="Verdana" w:hAnsi="Verdana" w:cs="Verdana"/>
        </w:rPr>
        <w:t>Reliance Dental Mfg., LLC.</w:t>
      </w:r>
    </w:p>
    <w:p w14:paraId="768DC8AE" w14:textId="77777777" w:rsidR="00F435D5" w:rsidRDefault="00F435D5" w:rsidP="00F435D5">
      <w:pPr>
        <w:jc w:val="center"/>
        <w:rPr>
          <w:rFonts w:ascii="Verdana" w:hAnsi="Verdana" w:cs="Verdana"/>
        </w:rPr>
      </w:pPr>
      <w:r>
        <w:rPr>
          <w:rFonts w:ascii="Verdana" w:hAnsi="Verdana" w:cs="Verdana"/>
        </w:rPr>
        <w:t>5805 W. 117</w:t>
      </w:r>
      <w:r>
        <w:rPr>
          <w:rFonts w:ascii="Verdana" w:hAnsi="Verdana" w:cs="Verdana"/>
          <w:vertAlign w:val="superscript"/>
        </w:rPr>
        <w:t>th</w:t>
      </w:r>
      <w:r>
        <w:rPr>
          <w:rFonts w:ascii="Verdana" w:hAnsi="Verdana" w:cs="Verdana"/>
        </w:rPr>
        <w:t xml:space="preserve"> Place</w:t>
      </w:r>
    </w:p>
    <w:p w14:paraId="3858C54E" w14:textId="77777777" w:rsidR="00F435D5" w:rsidRDefault="00F435D5" w:rsidP="00F435D5">
      <w:pPr>
        <w:jc w:val="center"/>
        <w:rPr>
          <w:rFonts w:ascii="Verdana" w:hAnsi="Verdana" w:cs="Verdana"/>
        </w:rPr>
      </w:pPr>
      <w:r>
        <w:rPr>
          <w:rFonts w:ascii="Verdana" w:hAnsi="Verdana" w:cs="Verdana"/>
        </w:rPr>
        <w:t>Alsip, IL 60803</w:t>
      </w:r>
    </w:p>
    <w:p w14:paraId="4096122F" w14:textId="77777777" w:rsidR="00DD12DF" w:rsidRDefault="00DD12DF" w:rsidP="00F435D5">
      <w:pPr>
        <w:jc w:val="center"/>
        <w:rPr>
          <w:rFonts w:ascii="Verdana" w:hAnsi="Verdana" w:cs="Verdana"/>
          <w:b/>
          <w:bCs/>
        </w:rPr>
      </w:pPr>
      <w:r>
        <w:rPr>
          <w:rFonts w:ascii="Verdana" w:hAnsi="Verdana" w:cs="Verdana"/>
        </w:rPr>
        <w:t xml:space="preserve"> </w:t>
      </w:r>
      <w:r>
        <w:rPr>
          <w:rFonts w:ascii="Verdana" w:hAnsi="Verdana" w:cs="Verdana"/>
          <w:b/>
          <w:bCs/>
        </w:rPr>
        <w:br/>
      </w:r>
      <w:r w:rsidR="00E10104" w:rsidRPr="00E10104">
        <w:rPr>
          <w:rFonts w:ascii="Verdana" w:hAnsi="Verdana" w:cs="Verdana"/>
          <w:b/>
          <w:bCs/>
        </w:rPr>
        <w:t>Para obtener información del producto, llame a:</w:t>
      </w:r>
      <w:r w:rsidR="00E10104">
        <w:rPr>
          <w:rFonts w:ascii="Verdana" w:hAnsi="Verdana" w:cs="Verdana"/>
          <w:b/>
          <w:bCs/>
        </w:rPr>
        <w:t xml:space="preserve"> </w:t>
      </w:r>
      <w:r>
        <w:rPr>
          <w:rFonts w:ascii="Verdana" w:hAnsi="Verdana" w:cs="Verdana"/>
        </w:rPr>
        <w:t xml:space="preserve">708-597-6694 </w:t>
      </w:r>
      <w:r w:rsidR="00E10104" w:rsidRPr="00E10104">
        <w:rPr>
          <w:rFonts w:ascii="Verdana" w:hAnsi="Verdana" w:cs="Verdana"/>
          <w:b/>
          <w:bCs/>
        </w:rPr>
        <w:t>Para información médica, llame a:</w:t>
      </w:r>
      <w:r w:rsidR="00E10104">
        <w:rPr>
          <w:rFonts w:ascii="Verdana" w:hAnsi="Verdana" w:cs="Verdana"/>
          <w:b/>
          <w:bCs/>
        </w:rPr>
        <w:t xml:space="preserve"> </w:t>
      </w:r>
      <w:r>
        <w:rPr>
          <w:rFonts w:ascii="Verdana" w:hAnsi="Verdana" w:cs="Verdana"/>
        </w:rPr>
        <w:t>800-535-5053</w:t>
      </w:r>
    </w:p>
    <w:p w14:paraId="58446E8A" w14:textId="77777777" w:rsidR="00DD12DF" w:rsidRPr="00FE67D8" w:rsidRDefault="00DD12DF">
      <w:pPr>
        <w:rPr>
          <w:rFonts w:ascii="Verdana" w:hAnsi="Verdana" w:cs="Verdana"/>
          <w:sz w:val="16"/>
          <w:szCs w:val="16"/>
        </w:rPr>
      </w:pPr>
    </w:p>
    <w:tbl>
      <w:tblPr>
        <w:tblW w:w="0" w:type="auto"/>
        <w:tblLayout w:type="fixed"/>
        <w:tblCellMar>
          <w:left w:w="190" w:type="dxa"/>
          <w:right w:w="190" w:type="dxa"/>
        </w:tblCellMar>
        <w:tblLook w:val="0000" w:firstRow="0" w:lastRow="0" w:firstColumn="0" w:lastColumn="0" w:noHBand="0" w:noVBand="0"/>
      </w:tblPr>
      <w:tblGrid>
        <w:gridCol w:w="11433"/>
      </w:tblGrid>
      <w:tr w:rsidR="00DD12DF" w14:paraId="54A85325" w14:textId="77777777">
        <w:trPr>
          <w:trHeight w:val="450"/>
        </w:trPr>
        <w:tc>
          <w:tcPr>
            <w:tcW w:w="11433" w:type="dxa"/>
            <w:tcBorders>
              <w:top w:val="single" w:sz="12" w:space="0" w:color="auto"/>
              <w:left w:val="single" w:sz="12" w:space="0" w:color="auto"/>
              <w:bottom w:val="single" w:sz="12" w:space="0" w:color="auto"/>
              <w:right w:val="single" w:sz="12" w:space="0" w:color="auto"/>
            </w:tcBorders>
            <w:shd w:val="pct5" w:color="FFFFFF" w:fill="C0C0C0"/>
            <w:vAlign w:val="center"/>
          </w:tcPr>
          <w:p w14:paraId="54517953" w14:textId="77777777" w:rsidR="00DD12DF" w:rsidRDefault="00E10104">
            <w:pPr>
              <w:jc w:val="center"/>
              <w:rPr>
                <w:rFonts w:ascii="Verdana" w:hAnsi="Verdana" w:cs="Verdana"/>
                <w:sz w:val="24"/>
                <w:szCs w:val="24"/>
              </w:rPr>
            </w:pPr>
            <w:r w:rsidRPr="00E10104">
              <w:rPr>
                <w:rFonts w:ascii="Verdana" w:hAnsi="Verdana" w:cs="Verdana"/>
                <w:sz w:val="24"/>
                <w:szCs w:val="24"/>
              </w:rPr>
              <w:t>Sección 2 - Identificación de peligros</w:t>
            </w:r>
          </w:p>
        </w:tc>
      </w:tr>
    </w:tbl>
    <w:p w14:paraId="588AA528" w14:textId="77777777" w:rsidR="00DD12DF" w:rsidRPr="00FE67D8" w:rsidRDefault="00DD12DF">
      <w:pPr>
        <w:overflowPunct/>
        <w:rPr>
          <w:rFonts w:ascii="Verdana" w:hAnsi="Verdana" w:cs="Verdana"/>
          <w:b/>
          <w:bCs/>
          <w:sz w:val="16"/>
          <w:szCs w:val="16"/>
        </w:rPr>
      </w:pPr>
    </w:p>
    <w:p w14:paraId="59EECCE4" w14:textId="77777777" w:rsidR="00E10104" w:rsidRPr="00E10104" w:rsidRDefault="00E10104" w:rsidP="00E10104">
      <w:pPr>
        <w:widowControl/>
        <w:overflowPunct/>
        <w:rPr>
          <w:rFonts w:ascii="Verdana" w:hAnsi="Verdana" w:cs="Arial,Bold"/>
          <w:b/>
          <w:bCs/>
          <w:kern w:val="0"/>
        </w:rPr>
      </w:pPr>
      <w:proofErr w:type="gramStart"/>
      <w:r w:rsidRPr="00E10104">
        <w:rPr>
          <w:rFonts w:ascii="Verdana" w:hAnsi="Verdana" w:cs="Arial,Bold"/>
          <w:b/>
          <w:bCs/>
          <w:kern w:val="0"/>
        </w:rPr>
        <w:t>clasificación</w:t>
      </w:r>
      <w:proofErr w:type="gramEnd"/>
      <w:r w:rsidRPr="00E10104">
        <w:rPr>
          <w:rFonts w:ascii="Verdana" w:hAnsi="Verdana" w:cs="Arial,Bold"/>
          <w:b/>
          <w:bCs/>
          <w:kern w:val="0"/>
        </w:rPr>
        <w:t xml:space="preserve"> de la sustancia o mezcla</w:t>
      </w:r>
    </w:p>
    <w:p w14:paraId="39372D1B" w14:textId="77777777" w:rsidR="004004CE" w:rsidRPr="004004CE" w:rsidRDefault="00E10104" w:rsidP="00E10104">
      <w:pPr>
        <w:widowControl/>
        <w:overflowPunct/>
        <w:rPr>
          <w:rFonts w:ascii="Verdana" w:hAnsi="Verdana" w:cs="Arial"/>
          <w:b/>
          <w:kern w:val="0"/>
        </w:rPr>
      </w:pPr>
      <w:r w:rsidRPr="00E10104">
        <w:rPr>
          <w:rFonts w:ascii="Verdana" w:hAnsi="Verdana" w:cs="Arial,Bold"/>
          <w:b/>
          <w:bCs/>
          <w:kern w:val="0"/>
        </w:rPr>
        <w:t>Clase de peligro: física, salud y medio ambiente</w:t>
      </w:r>
      <w:r w:rsidR="004004CE" w:rsidRPr="004004CE">
        <w:rPr>
          <w:rFonts w:ascii="Verdana" w:hAnsi="Verdana" w:cs="Arial"/>
          <w:b/>
          <w:kern w:val="0"/>
        </w:rPr>
        <w:tab/>
      </w:r>
      <w:r w:rsidR="004004CE" w:rsidRPr="004004CE">
        <w:rPr>
          <w:rFonts w:ascii="Verdana" w:hAnsi="Verdana" w:cs="Arial"/>
          <w:b/>
          <w:kern w:val="0"/>
        </w:rPr>
        <w:tab/>
      </w:r>
      <w:r w:rsidR="004004CE" w:rsidRPr="004004CE">
        <w:rPr>
          <w:rFonts w:ascii="Verdana" w:hAnsi="Verdana" w:cs="Arial"/>
          <w:b/>
          <w:kern w:val="0"/>
        </w:rPr>
        <w:tab/>
      </w:r>
      <w:r w:rsidR="004004CE" w:rsidRPr="004004CE">
        <w:rPr>
          <w:rFonts w:ascii="Verdana" w:hAnsi="Verdana" w:cs="Arial"/>
          <w:b/>
          <w:kern w:val="0"/>
        </w:rPr>
        <w:tab/>
      </w:r>
      <w:r w:rsidRPr="00E10104">
        <w:rPr>
          <w:rFonts w:ascii="Verdana" w:hAnsi="Verdana" w:cs="Arial"/>
          <w:b/>
          <w:kern w:val="0"/>
        </w:rPr>
        <w:t>Categoría</w:t>
      </w:r>
    </w:p>
    <w:p w14:paraId="14CA3C54" w14:textId="77777777" w:rsidR="004004CE" w:rsidRPr="004004CE" w:rsidRDefault="00E10104" w:rsidP="004004CE">
      <w:pPr>
        <w:widowControl/>
        <w:overflowPunct/>
        <w:rPr>
          <w:rFonts w:ascii="Verdana" w:hAnsi="Verdana" w:cs="Arial"/>
          <w:kern w:val="0"/>
        </w:rPr>
      </w:pPr>
      <w:r w:rsidRPr="00E10104">
        <w:rPr>
          <w:rFonts w:ascii="Verdana" w:hAnsi="Verdana" w:cs="Arial"/>
          <w:kern w:val="0"/>
        </w:rPr>
        <w:t>Liquido inflamable</w:t>
      </w:r>
      <w:r w:rsidR="004004CE">
        <w:rPr>
          <w:rFonts w:ascii="Verdana" w:hAnsi="Verdana" w:cs="Arial"/>
          <w:kern w:val="0"/>
        </w:rPr>
        <w:tab/>
      </w:r>
      <w:r w:rsidR="004004CE">
        <w:rPr>
          <w:rFonts w:ascii="Verdana" w:hAnsi="Verdana" w:cs="Arial"/>
          <w:kern w:val="0"/>
        </w:rPr>
        <w:tab/>
      </w:r>
      <w:r w:rsidR="004004CE">
        <w:rPr>
          <w:rFonts w:ascii="Verdana" w:hAnsi="Verdana" w:cs="Arial"/>
          <w:kern w:val="0"/>
        </w:rPr>
        <w:tab/>
      </w:r>
      <w:r w:rsidR="004004CE">
        <w:rPr>
          <w:rFonts w:ascii="Verdana" w:hAnsi="Verdana" w:cs="Arial"/>
          <w:kern w:val="0"/>
        </w:rPr>
        <w:tab/>
      </w:r>
      <w:r w:rsidR="004004CE">
        <w:rPr>
          <w:rFonts w:ascii="Verdana" w:hAnsi="Verdana" w:cs="Arial"/>
          <w:kern w:val="0"/>
        </w:rPr>
        <w:tab/>
      </w:r>
      <w:r w:rsidR="004004CE">
        <w:rPr>
          <w:rFonts w:ascii="Verdana" w:hAnsi="Verdana" w:cs="Arial"/>
          <w:kern w:val="0"/>
        </w:rPr>
        <w:tab/>
      </w:r>
      <w:r w:rsidR="004004CE">
        <w:rPr>
          <w:rFonts w:ascii="Verdana" w:hAnsi="Verdana" w:cs="Arial"/>
          <w:kern w:val="0"/>
        </w:rPr>
        <w:tab/>
      </w:r>
      <w:r w:rsidR="004004CE">
        <w:rPr>
          <w:rFonts w:ascii="Verdana" w:hAnsi="Verdana" w:cs="Arial"/>
          <w:kern w:val="0"/>
        </w:rPr>
        <w:tab/>
      </w:r>
      <w:r w:rsidR="004004CE">
        <w:rPr>
          <w:rFonts w:ascii="Verdana" w:hAnsi="Verdana" w:cs="Arial"/>
          <w:kern w:val="0"/>
        </w:rPr>
        <w:tab/>
        <w:t xml:space="preserve">     </w:t>
      </w:r>
      <w:r w:rsidR="004004CE" w:rsidRPr="004004CE">
        <w:rPr>
          <w:rFonts w:ascii="Verdana" w:hAnsi="Verdana" w:cs="Arial"/>
          <w:kern w:val="0"/>
        </w:rPr>
        <w:t>2</w:t>
      </w:r>
    </w:p>
    <w:p w14:paraId="2D791BFD" w14:textId="77777777" w:rsidR="004004CE" w:rsidRPr="004004CE" w:rsidRDefault="00E10104" w:rsidP="004004CE">
      <w:pPr>
        <w:widowControl/>
        <w:overflowPunct/>
        <w:rPr>
          <w:rFonts w:ascii="Verdana" w:hAnsi="Verdana" w:cs="Arial"/>
          <w:kern w:val="0"/>
        </w:rPr>
      </w:pPr>
      <w:r w:rsidRPr="00E10104">
        <w:rPr>
          <w:rFonts w:ascii="Verdana" w:hAnsi="Verdana" w:cs="Arial"/>
          <w:kern w:val="0"/>
        </w:rPr>
        <w:t>Corrosión / Irritación de la piel</w:t>
      </w:r>
      <w:r w:rsidR="004004CE">
        <w:rPr>
          <w:rFonts w:ascii="Verdana" w:hAnsi="Verdana" w:cs="Arial"/>
          <w:kern w:val="0"/>
        </w:rPr>
        <w:tab/>
      </w:r>
      <w:r w:rsidR="004004CE">
        <w:rPr>
          <w:rFonts w:ascii="Verdana" w:hAnsi="Verdana" w:cs="Arial"/>
          <w:kern w:val="0"/>
        </w:rPr>
        <w:tab/>
      </w:r>
      <w:r w:rsidR="004004CE">
        <w:rPr>
          <w:rFonts w:ascii="Verdana" w:hAnsi="Verdana" w:cs="Arial"/>
          <w:kern w:val="0"/>
        </w:rPr>
        <w:tab/>
      </w:r>
      <w:r w:rsidR="004004CE">
        <w:rPr>
          <w:rFonts w:ascii="Verdana" w:hAnsi="Verdana" w:cs="Arial"/>
          <w:kern w:val="0"/>
        </w:rPr>
        <w:tab/>
      </w:r>
      <w:r w:rsidR="004004CE">
        <w:rPr>
          <w:rFonts w:ascii="Verdana" w:hAnsi="Verdana" w:cs="Arial"/>
          <w:kern w:val="0"/>
        </w:rPr>
        <w:tab/>
      </w:r>
      <w:r w:rsidR="004004CE">
        <w:rPr>
          <w:rFonts w:ascii="Verdana" w:hAnsi="Verdana" w:cs="Arial"/>
          <w:kern w:val="0"/>
        </w:rPr>
        <w:tab/>
      </w:r>
      <w:r w:rsidR="004004CE">
        <w:rPr>
          <w:rFonts w:ascii="Verdana" w:hAnsi="Verdana" w:cs="Arial"/>
          <w:kern w:val="0"/>
        </w:rPr>
        <w:tab/>
        <w:t xml:space="preserve">     </w:t>
      </w:r>
      <w:r w:rsidR="004004CE" w:rsidRPr="004004CE">
        <w:rPr>
          <w:rFonts w:ascii="Verdana" w:hAnsi="Verdana" w:cs="Arial"/>
          <w:kern w:val="0"/>
        </w:rPr>
        <w:t>2</w:t>
      </w:r>
    </w:p>
    <w:p w14:paraId="1A33789A" w14:textId="77777777" w:rsidR="004004CE" w:rsidRPr="004004CE" w:rsidRDefault="00E10104" w:rsidP="004004CE">
      <w:pPr>
        <w:widowControl/>
        <w:overflowPunct/>
        <w:rPr>
          <w:rFonts w:ascii="Verdana" w:hAnsi="Verdana" w:cs="Arial"/>
          <w:kern w:val="0"/>
        </w:rPr>
      </w:pPr>
      <w:r w:rsidRPr="00E10104">
        <w:rPr>
          <w:rFonts w:ascii="Verdana" w:hAnsi="Verdana" w:cs="Arial"/>
          <w:kern w:val="0"/>
        </w:rPr>
        <w:t>Sensibilizador de la piel</w:t>
      </w:r>
      <w:r w:rsidR="004004CE">
        <w:rPr>
          <w:rFonts w:ascii="Verdana" w:hAnsi="Verdana" w:cs="Arial"/>
          <w:kern w:val="0"/>
        </w:rPr>
        <w:tab/>
      </w:r>
      <w:r w:rsidR="004004CE">
        <w:rPr>
          <w:rFonts w:ascii="Verdana" w:hAnsi="Verdana" w:cs="Arial"/>
          <w:kern w:val="0"/>
        </w:rPr>
        <w:tab/>
      </w:r>
      <w:r w:rsidR="004004CE">
        <w:rPr>
          <w:rFonts w:ascii="Verdana" w:hAnsi="Verdana" w:cs="Arial"/>
          <w:kern w:val="0"/>
        </w:rPr>
        <w:tab/>
      </w:r>
      <w:r w:rsidR="004004CE">
        <w:rPr>
          <w:rFonts w:ascii="Verdana" w:hAnsi="Verdana" w:cs="Arial"/>
          <w:kern w:val="0"/>
        </w:rPr>
        <w:tab/>
      </w:r>
      <w:r w:rsidR="004004CE">
        <w:rPr>
          <w:rFonts w:ascii="Verdana" w:hAnsi="Verdana" w:cs="Arial"/>
          <w:kern w:val="0"/>
        </w:rPr>
        <w:tab/>
      </w:r>
      <w:r w:rsidR="004004CE">
        <w:rPr>
          <w:rFonts w:ascii="Verdana" w:hAnsi="Verdana" w:cs="Arial"/>
          <w:kern w:val="0"/>
        </w:rPr>
        <w:tab/>
      </w:r>
      <w:r w:rsidR="004004CE">
        <w:rPr>
          <w:rFonts w:ascii="Verdana" w:hAnsi="Verdana" w:cs="Arial"/>
          <w:kern w:val="0"/>
        </w:rPr>
        <w:tab/>
      </w:r>
      <w:r w:rsidR="004004CE">
        <w:rPr>
          <w:rFonts w:ascii="Verdana" w:hAnsi="Verdana" w:cs="Arial"/>
          <w:kern w:val="0"/>
        </w:rPr>
        <w:tab/>
        <w:t xml:space="preserve">     </w:t>
      </w:r>
      <w:r w:rsidR="004004CE" w:rsidRPr="004004CE">
        <w:rPr>
          <w:rFonts w:ascii="Verdana" w:hAnsi="Verdana" w:cs="Arial"/>
          <w:kern w:val="0"/>
        </w:rPr>
        <w:t>1</w:t>
      </w:r>
    </w:p>
    <w:p w14:paraId="43A66E8F" w14:textId="77777777" w:rsidR="004D050C" w:rsidRPr="004004CE" w:rsidRDefault="00E10104" w:rsidP="004004CE">
      <w:pPr>
        <w:rPr>
          <w:rFonts w:ascii="Verdana" w:hAnsi="Verdana" w:cs="Verdana"/>
        </w:rPr>
      </w:pPr>
      <w:r w:rsidRPr="00E10104">
        <w:rPr>
          <w:rFonts w:ascii="Verdana" w:hAnsi="Verdana" w:cs="Arial"/>
          <w:kern w:val="0"/>
        </w:rPr>
        <w:t xml:space="preserve">Toxicidad específica en órganos </w:t>
      </w:r>
      <w:proofErr w:type="gramStart"/>
      <w:r w:rsidRPr="00E10104">
        <w:rPr>
          <w:rFonts w:ascii="Verdana" w:hAnsi="Verdana" w:cs="Arial"/>
          <w:kern w:val="0"/>
        </w:rPr>
        <w:t>diana</w:t>
      </w:r>
      <w:proofErr w:type="gramEnd"/>
      <w:r w:rsidRPr="00E10104">
        <w:rPr>
          <w:rFonts w:ascii="Verdana" w:hAnsi="Verdana" w:cs="Arial"/>
          <w:kern w:val="0"/>
        </w:rPr>
        <w:t>: exposición única</w:t>
      </w:r>
      <w:r w:rsidR="004004CE">
        <w:rPr>
          <w:rFonts w:ascii="Verdana" w:hAnsi="Verdana" w:cs="Arial"/>
          <w:kern w:val="0"/>
        </w:rPr>
        <w:tab/>
      </w:r>
      <w:r w:rsidR="004004CE">
        <w:rPr>
          <w:rFonts w:ascii="Verdana" w:hAnsi="Verdana" w:cs="Arial"/>
          <w:kern w:val="0"/>
        </w:rPr>
        <w:tab/>
      </w:r>
      <w:r w:rsidR="004004CE">
        <w:rPr>
          <w:rFonts w:ascii="Verdana" w:hAnsi="Verdana" w:cs="Arial"/>
          <w:kern w:val="0"/>
        </w:rPr>
        <w:tab/>
      </w:r>
      <w:r w:rsidR="004004CE">
        <w:rPr>
          <w:rFonts w:ascii="Verdana" w:hAnsi="Verdana" w:cs="Arial"/>
          <w:kern w:val="0"/>
        </w:rPr>
        <w:tab/>
        <w:t xml:space="preserve">     </w:t>
      </w:r>
      <w:r w:rsidR="004004CE" w:rsidRPr="004004CE">
        <w:rPr>
          <w:rFonts w:ascii="Verdana" w:hAnsi="Verdana" w:cs="Arial"/>
          <w:kern w:val="0"/>
        </w:rPr>
        <w:t>3</w:t>
      </w:r>
    </w:p>
    <w:p w14:paraId="62EC29C8" w14:textId="77777777" w:rsidR="004004CE" w:rsidRDefault="00E10104">
      <w:pPr>
        <w:rPr>
          <w:rFonts w:ascii="Verdana" w:hAnsi="Verdana" w:cs="Arial,Italic"/>
          <w:i/>
          <w:iCs/>
          <w:kern w:val="0"/>
          <w:sz w:val="16"/>
          <w:szCs w:val="16"/>
        </w:rPr>
      </w:pPr>
      <w:r w:rsidRPr="00E10104">
        <w:rPr>
          <w:rFonts w:ascii="Verdana" w:hAnsi="Verdana" w:cs="Arial,Bold"/>
          <w:b/>
          <w:bCs/>
          <w:kern w:val="0"/>
        </w:rPr>
        <w:t xml:space="preserve">Elementos de la etiqueta </w:t>
      </w:r>
      <w:r w:rsidR="004004CE" w:rsidRPr="004004CE">
        <w:rPr>
          <w:rFonts w:ascii="Verdana" w:hAnsi="Verdana" w:cs="Arial,Bold"/>
          <w:b/>
          <w:bCs/>
          <w:kern w:val="0"/>
        </w:rPr>
        <w:t xml:space="preserve">- </w:t>
      </w:r>
      <w:r w:rsidRPr="00E10104">
        <w:rPr>
          <w:rFonts w:ascii="Verdana" w:hAnsi="Verdana" w:cs="Arial,Italic"/>
          <w:i/>
          <w:iCs/>
          <w:kern w:val="0"/>
          <w:sz w:val="16"/>
          <w:szCs w:val="16"/>
        </w:rPr>
        <w:t>Pictogramas, Palabra de advertencia, Declaraciones de peligro, Declaraciones de precaución e Información complementaria</w:t>
      </w:r>
    </w:p>
    <w:p w14:paraId="190BC296" w14:textId="77777777" w:rsidR="00E10104" w:rsidRPr="004004CE" w:rsidRDefault="00E10104">
      <w:pPr>
        <w:rPr>
          <w:rFonts w:ascii="Verdana" w:hAnsi="Verdana" w:cs="Verdana"/>
          <w:sz w:val="16"/>
          <w:szCs w:val="16"/>
        </w:rPr>
      </w:pPr>
    </w:p>
    <w:p w14:paraId="7334C1AA" w14:textId="77777777" w:rsidR="00FE67D8" w:rsidRDefault="00D249C8" w:rsidP="00FE67D8">
      <w:pPr>
        <w:widowControl/>
        <w:overflowPunct/>
        <w:autoSpaceDE/>
        <w:autoSpaceDN/>
        <w:adjustRightInd/>
        <w:spacing w:after="200" w:line="276" w:lineRule="auto"/>
        <w:rPr>
          <w:rFonts w:ascii="Calibri" w:eastAsia="Calibri" w:hAnsi="Calibri"/>
          <w:kern w:val="0"/>
        </w:rPr>
      </w:pPr>
      <w:r>
        <w:rPr>
          <w:rFonts w:ascii="Calibri" w:eastAsia="Calibri" w:hAnsi="Calibri"/>
          <w:noProof/>
          <w:kern w:val="0"/>
        </w:rPr>
        <w:drawing>
          <wp:inline distT="0" distB="0" distL="0" distR="0" wp14:anchorId="41D2BE22" wp14:editId="4CD4F066">
            <wp:extent cx="1118870" cy="998855"/>
            <wp:effectExtent l="0" t="0" r="0" b="0"/>
            <wp:docPr id="1" name="Picture 1" descr="Flammable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mmable pictogr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8870" cy="998855"/>
                    </a:xfrm>
                    <a:prstGeom prst="rect">
                      <a:avLst/>
                    </a:prstGeom>
                    <a:noFill/>
                    <a:ln>
                      <a:noFill/>
                    </a:ln>
                  </pic:spPr>
                </pic:pic>
              </a:graphicData>
            </a:graphic>
          </wp:inline>
        </w:drawing>
      </w:r>
      <w:r>
        <w:rPr>
          <w:rFonts w:ascii="Calibri" w:eastAsia="Calibri" w:hAnsi="Calibri"/>
          <w:noProof/>
          <w:kern w:val="0"/>
        </w:rPr>
        <w:drawing>
          <wp:inline distT="0" distB="0" distL="0" distR="0" wp14:anchorId="20174EED" wp14:editId="393B93B8">
            <wp:extent cx="1155065" cy="1034415"/>
            <wp:effectExtent l="0" t="0" r="0" b="6985"/>
            <wp:docPr id="2" name="Picture 2" descr="Irratant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rratant pictogr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5065" cy="1034415"/>
                    </a:xfrm>
                    <a:prstGeom prst="rect">
                      <a:avLst/>
                    </a:prstGeom>
                    <a:noFill/>
                    <a:ln>
                      <a:noFill/>
                    </a:ln>
                  </pic:spPr>
                </pic:pic>
              </a:graphicData>
            </a:graphic>
          </wp:inline>
        </w:drawing>
      </w:r>
    </w:p>
    <w:p w14:paraId="49F69A68" w14:textId="77777777" w:rsidR="004004CE" w:rsidRDefault="00E10104" w:rsidP="00FE67D8">
      <w:pPr>
        <w:widowControl/>
        <w:overflowPunct/>
        <w:autoSpaceDE/>
        <w:autoSpaceDN/>
        <w:adjustRightInd/>
        <w:rPr>
          <w:rFonts w:ascii="Verdana" w:hAnsi="Verdana" w:cs="Verdana"/>
          <w:bCs/>
        </w:rPr>
      </w:pPr>
      <w:r w:rsidRPr="00E10104">
        <w:rPr>
          <w:rFonts w:ascii="Verdana" w:hAnsi="Verdana" w:cs="Verdana"/>
          <w:b/>
          <w:bCs/>
        </w:rPr>
        <w:t>Palabra clave:</w:t>
      </w:r>
      <w:r w:rsidR="004004CE">
        <w:rPr>
          <w:rFonts w:ascii="Verdana" w:hAnsi="Verdana" w:cs="Verdana"/>
          <w:b/>
          <w:bCs/>
        </w:rPr>
        <w:tab/>
      </w:r>
      <w:r w:rsidRPr="00E10104">
        <w:rPr>
          <w:rFonts w:ascii="Verdana" w:hAnsi="Verdana" w:cs="Verdana"/>
          <w:bCs/>
        </w:rPr>
        <w:t>Peligro</w:t>
      </w:r>
    </w:p>
    <w:p w14:paraId="148E672B" w14:textId="77777777" w:rsidR="00E87361" w:rsidRPr="00FE67D8" w:rsidRDefault="00E87361" w:rsidP="00FE67D8">
      <w:pPr>
        <w:rPr>
          <w:rFonts w:ascii="Verdana" w:hAnsi="Verdana" w:cs="Verdana"/>
          <w:bCs/>
          <w:sz w:val="16"/>
          <w:szCs w:val="16"/>
        </w:rPr>
      </w:pPr>
    </w:p>
    <w:p w14:paraId="361898DD" w14:textId="77777777" w:rsidR="004004CE" w:rsidRPr="00E87361" w:rsidRDefault="00E10104">
      <w:pPr>
        <w:rPr>
          <w:rFonts w:ascii="Verdana" w:hAnsi="Verdana" w:cs="Verdana"/>
          <w:bCs/>
        </w:rPr>
      </w:pPr>
      <w:r w:rsidRPr="00E10104">
        <w:rPr>
          <w:rFonts w:ascii="Verdana" w:hAnsi="Verdana" w:cs="Verdana"/>
          <w:b/>
          <w:bCs/>
          <w:sz w:val="18"/>
          <w:szCs w:val="18"/>
        </w:rPr>
        <w:t>Declaraciones de peligro</w:t>
      </w:r>
      <w:r>
        <w:rPr>
          <w:rFonts w:ascii="Verdana" w:hAnsi="Verdana" w:cs="Verdana"/>
          <w:b/>
          <w:bCs/>
          <w:sz w:val="18"/>
          <w:szCs w:val="18"/>
        </w:rPr>
        <w:tab/>
      </w:r>
      <w:r>
        <w:rPr>
          <w:rFonts w:ascii="Verdana" w:hAnsi="Verdana" w:cs="Verdana"/>
          <w:b/>
          <w:bCs/>
          <w:sz w:val="18"/>
          <w:szCs w:val="18"/>
        </w:rPr>
        <w:tab/>
      </w:r>
      <w:r w:rsidRPr="00E10104">
        <w:rPr>
          <w:rFonts w:ascii="Verdana" w:hAnsi="Verdana" w:cs="Verdana"/>
          <w:b/>
          <w:bCs/>
          <w:sz w:val="18"/>
          <w:szCs w:val="18"/>
        </w:rPr>
        <w:t>Declaraciones de precaución: prevención, respuesta, eliminación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8"/>
        <w:gridCol w:w="6678"/>
      </w:tblGrid>
      <w:tr w:rsidR="00E87361" w14:paraId="07B73BD1" w14:textId="77777777" w:rsidTr="00FE67D8">
        <w:tc>
          <w:tcPr>
            <w:tcW w:w="4338" w:type="dxa"/>
          </w:tcPr>
          <w:p w14:paraId="68AD319F" w14:textId="77777777" w:rsidR="00E87361" w:rsidRPr="00EF61D1" w:rsidRDefault="00E87361" w:rsidP="009E2D2A">
            <w:pPr>
              <w:rPr>
                <w:rFonts w:ascii="Verdana" w:hAnsi="Verdana" w:cs="Verdana"/>
                <w:bCs/>
                <w:sz w:val="16"/>
                <w:szCs w:val="16"/>
              </w:rPr>
            </w:pPr>
            <w:proofErr w:type="gramStart"/>
            <w:r w:rsidRPr="00EF61D1">
              <w:rPr>
                <w:rFonts w:ascii="Verdana" w:hAnsi="Verdana" w:cs="Verdana"/>
                <w:bCs/>
                <w:sz w:val="16"/>
                <w:szCs w:val="16"/>
              </w:rPr>
              <w:t xml:space="preserve">H225  </w:t>
            </w:r>
            <w:r w:rsidR="00E10104" w:rsidRPr="00E10104">
              <w:rPr>
                <w:rFonts w:ascii="Verdana" w:hAnsi="Verdana" w:cs="Verdana"/>
                <w:bCs/>
                <w:sz w:val="16"/>
                <w:szCs w:val="16"/>
              </w:rPr>
              <w:t>Líquido</w:t>
            </w:r>
            <w:proofErr w:type="gramEnd"/>
            <w:r w:rsidR="00E10104" w:rsidRPr="00E10104">
              <w:rPr>
                <w:rFonts w:ascii="Verdana" w:hAnsi="Verdana" w:cs="Verdana"/>
                <w:bCs/>
                <w:sz w:val="16"/>
                <w:szCs w:val="16"/>
              </w:rPr>
              <w:t xml:space="preserve"> y vapor altamente inflamables</w:t>
            </w:r>
          </w:p>
        </w:tc>
        <w:tc>
          <w:tcPr>
            <w:tcW w:w="6678" w:type="dxa"/>
          </w:tcPr>
          <w:p w14:paraId="57558AB6" w14:textId="77777777" w:rsidR="00E87361" w:rsidRPr="00EF61D1" w:rsidRDefault="00E87361" w:rsidP="00E10104">
            <w:pPr>
              <w:rPr>
                <w:rFonts w:ascii="Verdana" w:hAnsi="Verdana" w:cs="Verdana"/>
                <w:bCs/>
                <w:sz w:val="16"/>
                <w:szCs w:val="16"/>
              </w:rPr>
            </w:pPr>
            <w:proofErr w:type="gramStart"/>
            <w:r w:rsidRPr="00EF61D1">
              <w:rPr>
                <w:rFonts w:ascii="Verdana" w:hAnsi="Verdana" w:cs="Verdana"/>
                <w:bCs/>
                <w:sz w:val="16"/>
                <w:szCs w:val="16"/>
              </w:rPr>
              <w:t xml:space="preserve">P210  </w:t>
            </w:r>
            <w:r w:rsidR="00E10104" w:rsidRPr="00E10104">
              <w:rPr>
                <w:rFonts w:ascii="Verdana" w:hAnsi="Verdana" w:cs="Verdana"/>
                <w:bCs/>
                <w:sz w:val="16"/>
                <w:szCs w:val="16"/>
              </w:rPr>
              <w:t>Mantener</w:t>
            </w:r>
            <w:proofErr w:type="gramEnd"/>
            <w:r w:rsidR="00E10104" w:rsidRPr="00E10104">
              <w:rPr>
                <w:rFonts w:ascii="Verdana" w:hAnsi="Verdana" w:cs="Verdana"/>
                <w:bCs/>
                <w:sz w:val="16"/>
                <w:szCs w:val="16"/>
              </w:rPr>
              <w:t xml:space="preserve"> alejado de fuentes de calor / chispas / llamas abiertas / superficies calientes</w:t>
            </w:r>
            <w:r w:rsidR="00E10104">
              <w:rPr>
                <w:rFonts w:ascii="Verdana" w:hAnsi="Verdana" w:cs="Verdana"/>
                <w:bCs/>
                <w:sz w:val="16"/>
                <w:szCs w:val="16"/>
              </w:rPr>
              <w:t xml:space="preserve"> </w:t>
            </w:r>
            <w:r w:rsidR="00E10104" w:rsidRPr="00E10104">
              <w:rPr>
                <w:rFonts w:ascii="Verdana" w:hAnsi="Verdana" w:cs="Verdana"/>
                <w:bCs/>
                <w:sz w:val="16"/>
                <w:szCs w:val="16"/>
              </w:rPr>
              <w:t>-</w:t>
            </w:r>
            <w:r w:rsidR="00E10104">
              <w:rPr>
                <w:rFonts w:ascii="Verdana" w:hAnsi="Verdana" w:cs="Verdana"/>
                <w:bCs/>
                <w:sz w:val="16"/>
                <w:szCs w:val="16"/>
              </w:rPr>
              <w:t xml:space="preserve"> </w:t>
            </w:r>
            <w:r w:rsidR="00E10104" w:rsidRPr="00E10104">
              <w:rPr>
                <w:rFonts w:ascii="Verdana" w:hAnsi="Verdana" w:cs="Verdana"/>
                <w:bCs/>
                <w:sz w:val="16"/>
                <w:szCs w:val="16"/>
              </w:rPr>
              <w:t>No Fumar</w:t>
            </w:r>
          </w:p>
        </w:tc>
      </w:tr>
      <w:tr w:rsidR="00E87361" w14:paraId="72C63CC1" w14:textId="77777777" w:rsidTr="00FE67D8">
        <w:tc>
          <w:tcPr>
            <w:tcW w:w="4338" w:type="dxa"/>
          </w:tcPr>
          <w:p w14:paraId="1B7E7048" w14:textId="77777777" w:rsidR="00E87361" w:rsidRPr="00EF61D1" w:rsidRDefault="00E87361">
            <w:pPr>
              <w:rPr>
                <w:rFonts w:ascii="Verdana" w:hAnsi="Verdana" w:cs="Verdana"/>
                <w:bCs/>
                <w:sz w:val="16"/>
                <w:szCs w:val="16"/>
              </w:rPr>
            </w:pPr>
            <w:proofErr w:type="gramStart"/>
            <w:r w:rsidRPr="00EF61D1">
              <w:rPr>
                <w:rFonts w:ascii="Verdana" w:hAnsi="Verdana" w:cs="Verdana"/>
                <w:bCs/>
                <w:sz w:val="16"/>
                <w:szCs w:val="16"/>
              </w:rPr>
              <w:t xml:space="preserve">H315  </w:t>
            </w:r>
            <w:r w:rsidR="00E10104" w:rsidRPr="00E10104">
              <w:rPr>
                <w:rFonts w:ascii="Verdana" w:hAnsi="Verdana" w:cs="Verdana"/>
                <w:bCs/>
                <w:sz w:val="16"/>
                <w:szCs w:val="16"/>
              </w:rPr>
              <w:t>Causa</w:t>
            </w:r>
            <w:proofErr w:type="gramEnd"/>
            <w:r w:rsidR="00E10104" w:rsidRPr="00E10104">
              <w:rPr>
                <w:rFonts w:ascii="Verdana" w:hAnsi="Verdana" w:cs="Verdana"/>
                <w:bCs/>
                <w:sz w:val="16"/>
                <w:szCs w:val="16"/>
              </w:rPr>
              <w:t xml:space="preserve"> irritación de la piel</w:t>
            </w:r>
          </w:p>
        </w:tc>
        <w:tc>
          <w:tcPr>
            <w:tcW w:w="6678" w:type="dxa"/>
          </w:tcPr>
          <w:p w14:paraId="5CA64C34" w14:textId="77777777" w:rsidR="00E87361" w:rsidRPr="00EF61D1" w:rsidRDefault="009E2D2A">
            <w:pPr>
              <w:rPr>
                <w:rFonts w:ascii="Verdana" w:hAnsi="Verdana" w:cs="Verdana"/>
                <w:bCs/>
                <w:sz w:val="16"/>
                <w:szCs w:val="16"/>
              </w:rPr>
            </w:pPr>
            <w:proofErr w:type="gramStart"/>
            <w:r w:rsidRPr="00EF61D1">
              <w:rPr>
                <w:rFonts w:ascii="Verdana" w:hAnsi="Verdana" w:cs="Verdana"/>
                <w:bCs/>
                <w:sz w:val="16"/>
                <w:szCs w:val="16"/>
              </w:rPr>
              <w:t xml:space="preserve">P233  </w:t>
            </w:r>
            <w:r w:rsidR="00E10104" w:rsidRPr="00E10104">
              <w:rPr>
                <w:rFonts w:ascii="Verdana" w:hAnsi="Verdana" w:cs="Verdana"/>
                <w:bCs/>
                <w:sz w:val="16"/>
                <w:szCs w:val="16"/>
              </w:rPr>
              <w:t>Mantenga</w:t>
            </w:r>
            <w:proofErr w:type="gramEnd"/>
            <w:r w:rsidR="00E10104" w:rsidRPr="00E10104">
              <w:rPr>
                <w:rFonts w:ascii="Verdana" w:hAnsi="Verdana" w:cs="Verdana"/>
                <w:bCs/>
                <w:sz w:val="16"/>
                <w:szCs w:val="16"/>
              </w:rPr>
              <w:t xml:space="preserve"> el contenedor bien cerrado</w:t>
            </w:r>
          </w:p>
        </w:tc>
      </w:tr>
      <w:tr w:rsidR="00E87361" w14:paraId="65F5DC60" w14:textId="77777777" w:rsidTr="00E10104">
        <w:trPr>
          <w:trHeight w:val="262"/>
        </w:trPr>
        <w:tc>
          <w:tcPr>
            <w:tcW w:w="4338" w:type="dxa"/>
          </w:tcPr>
          <w:p w14:paraId="3A15BE76" w14:textId="77777777" w:rsidR="00E87361" w:rsidRPr="00EF61D1" w:rsidRDefault="009E2D2A">
            <w:pPr>
              <w:rPr>
                <w:rFonts w:ascii="Verdana" w:hAnsi="Verdana" w:cs="Verdana"/>
                <w:bCs/>
                <w:sz w:val="16"/>
                <w:szCs w:val="16"/>
              </w:rPr>
            </w:pPr>
            <w:proofErr w:type="gramStart"/>
            <w:r w:rsidRPr="00EF61D1">
              <w:rPr>
                <w:rFonts w:ascii="Verdana" w:hAnsi="Verdana" w:cs="Verdana"/>
                <w:bCs/>
                <w:sz w:val="16"/>
                <w:szCs w:val="16"/>
              </w:rPr>
              <w:t xml:space="preserve">H317  </w:t>
            </w:r>
            <w:r w:rsidR="00E10104" w:rsidRPr="00E10104">
              <w:rPr>
                <w:rFonts w:ascii="Verdana" w:hAnsi="Verdana" w:cs="Verdana"/>
                <w:bCs/>
                <w:sz w:val="16"/>
                <w:szCs w:val="16"/>
              </w:rPr>
              <w:t>Puede</w:t>
            </w:r>
            <w:proofErr w:type="gramEnd"/>
            <w:r w:rsidR="00E10104" w:rsidRPr="00E10104">
              <w:rPr>
                <w:rFonts w:ascii="Verdana" w:hAnsi="Verdana" w:cs="Verdana"/>
                <w:bCs/>
                <w:sz w:val="16"/>
                <w:szCs w:val="16"/>
              </w:rPr>
              <w:t xml:space="preserve"> provocar una reacción alérgica en la piel</w:t>
            </w:r>
          </w:p>
        </w:tc>
        <w:tc>
          <w:tcPr>
            <w:tcW w:w="6678" w:type="dxa"/>
          </w:tcPr>
          <w:p w14:paraId="6F388291" w14:textId="77777777" w:rsidR="00E87361" w:rsidRPr="00EF61D1" w:rsidRDefault="009E2D2A">
            <w:pPr>
              <w:rPr>
                <w:rFonts w:ascii="Verdana" w:hAnsi="Verdana" w:cs="Verdana"/>
                <w:bCs/>
                <w:sz w:val="16"/>
                <w:szCs w:val="16"/>
              </w:rPr>
            </w:pPr>
            <w:proofErr w:type="gramStart"/>
            <w:r w:rsidRPr="00EF61D1">
              <w:rPr>
                <w:rFonts w:ascii="Verdana" w:hAnsi="Verdana" w:cs="Verdana"/>
                <w:bCs/>
                <w:sz w:val="16"/>
                <w:szCs w:val="16"/>
              </w:rPr>
              <w:t xml:space="preserve">P240  </w:t>
            </w:r>
            <w:r w:rsidR="00E10104" w:rsidRPr="00E10104">
              <w:rPr>
                <w:rFonts w:ascii="Verdana" w:hAnsi="Verdana" w:cs="Verdana"/>
                <w:bCs/>
                <w:sz w:val="16"/>
                <w:szCs w:val="16"/>
              </w:rPr>
              <w:t>Tierra</w:t>
            </w:r>
            <w:proofErr w:type="gramEnd"/>
            <w:r w:rsidR="00E10104" w:rsidRPr="00E10104">
              <w:rPr>
                <w:rFonts w:ascii="Verdana" w:hAnsi="Verdana" w:cs="Verdana"/>
                <w:bCs/>
                <w:sz w:val="16"/>
                <w:szCs w:val="16"/>
              </w:rPr>
              <w:t xml:space="preserve"> y contenedor de bonos y equipo de recepción</w:t>
            </w:r>
          </w:p>
        </w:tc>
      </w:tr>
      <w:tr w:rsidR="00E87361" w14:paraId="264359B1" w14:textId="77777777" w:rsidTr="00FE67D8">
        <w:tc>
          <w:tcPr>
            <w:tcW w:w="4338" w:type="dxa"/>
          </w:tcPr>
          <w:p w14:paraId="241437B4" w14:textId="77777777" w:rsidR="00E87361" w:rsidRPr="00EF61D1" w:rsidRDefault="009E2D2A">
            <w:pPr>
              <w:rPr>
                <w:rFonts w:ascii="Verdana" w:hAnsi="Verdana" w:cs="Verdana"/>
                <w:bCs/>
                <w:sz w:val="16"/>
                <w:szCs w:val="16"/>
              </w:rPr>
            </w:pPr>
            <w:proofErr w:type="gramStart"/>
            <w:r w:rsidRPr="00EF61D1">
              <w:rPr>
                <w:rFonts w:ascii="Verdana" w:hAnsi="Verdana" w:cs="Verdana"/>
                <w:bCs/>
                <w:sz w:val="16"/>
                <w:szCs w:val="16"/>
              </w:rPr>
              <w:t xml:space="preserve">H335  </w:t>
            </w:r>
            <w:r w:rsidR="00E10104" w:rsidRPr="00E10104">
              <w:rPr>
                <w:rFonts w:ascii="Verdana" w:hAnsi="Verdana" w:cs="Verdana"/>
                <w:bCs/>
                <w:sz w:val="16"/>
                <w:szCs w:val="16"/>
              </w:rPr>
              <w:t>Puede</w:t>
            </w:r>
            <w:proofErr w:type="gramEnd"/>
            <w:r w:rsidR="00E10104" w:rsidRPr="00E10104">
              <w:rPr>
                <w:rFonts w:ascii="Verdana" w:hAnsi="Verdana" w:cs="Verdana"/>
                <w:bCs/>
                <w:sz w:val="16"/>
                <w:szCs w:val="16"/>
              </w:rPr>
              <w:t xml:space="preserve"> causar irritación respiratoria</w:t>
            </w:r>
          </w:p>
        </w:tc>
        <w:tc>
          <w:tcPr>
            <w:tcW w:w="6678" w:type="dxa"/>
          </w:tcPr>
          <w:p w14:paraId="36A9AC4A" w14:textId="77777777" w:rsidR="00E87361" w:rsidRPr="00EF61D1" w:rsidRDefault="009E2D2A">
            <w:pPr>
              <w:rPr>
                <w:rFonts w:ascii="Verdana" w:hAnsi="Verdana" w:cs="Verdana"/>
                <w:bCs/>
                <w:sz w:val="16"/>
                <w:szCs w:val="16"/>
              </w:rPr>
            </w:pPr>
            <w:proofErr w:type="gramStart"/>
            <w:r w:rsidRPr="00EF61D1">
              <w:rPr>
                <w:rFonts w:ascii="Verdana" w:hAnsi="Verdana" w:cs="Verdana"/>
                <w:bCs/>
                <w:sz w:val="16"/>
                <w:szCs w:val="16"/>
              </w:rPr>
              <w:t xml:space="preserve">P241  </w:t>
            </w:r>
            <w:r w:rsidR="00E10104" w:rsidRPr="00E10104">
              <w:rPr>
                <w:rFonts w:ascii="Verdana" w:hAnsi="Verdana" w:cs="Verdana"/>
                <w:bCs/>
                <w:sz w:val="16"/>
                <w:szCs w:val="16"/>
              </w:rPr>
              <w:t>Utilice</w:t>
            </w:r>
            <w:proofErr w:type="gramEnd"/>
            <w:r w:rsidR="00E10104" w:rsidRPr="00E10104">
              <w:rPr>
                <w:rFonts w:ascii="Verdana" w:hAnsi="Verdana" w:cs="Verdana"/>
                <w:bCs/>
                <w:sz w:val="16"/>
                <w:szCs w:val="16"/>
              </w:rPr>
              <w:t xml:space="preserve"> equipos eléctricos / de ventilación / luz / ... / a prueba de explosiones</w:t>
            </w:r>
          </w:p>
        </w:tc>
      </w:tr>
      <w:tr w:rsidR="00E87361" w14:paraId="45324FB6" w14:textId="77777777" w:rsidTr="00FE67D8">
        <w:tc>
          <w:tcPr>
            <w:tcW w:w="4338" w:type="dxa"/>
          </w:tcPr>
          <w:p w14:paraId="00D4A7BB" w14:textId="77777777" w:rsidR="00E87361" w:rsidRPr="00EF61D1" w:rsidRDefault="00E87361">
            <w:pPr>
              <w:rPr>
                <w:rFonts w:ascii="Verdana" w:hAnsi="Verdana" w:cs="Verdana"/>
                <w:bCs/>
                <w:sz w:val="16"/>
                <w:szCs w:val="16"/>
              </w:rPr>
            </w:pPr>
          </w:p>
        </w:tc>
        <w:tc>
          <w:tcPr>
            <w:tcW w:w="6678" w:type="dxa"/>
          </w:tcPr>
          <w:p w14:paraId="79336EE5" w14:textId="77777777" w:rsidR="00E87361" w:rsidRPr="00EF61D1" w:rsidRDefault="00EF61D1">
            <w:pPr>
              <w:rPr>
                <w:rFonts w:ascii="Verdana" w:hAnsi="Verdana" w:cs="Verdana"/>
                <w:bCs/>
                <w:sz w:val="16"/>
                <w:szCs w:val="16"/>
              </w:rPr>
            </w:pPr>
            <w:proofErr w:type="gramStart"/>
            <w:r w:rsidRPr="00EF61D1">
              <w:rPr>
                <w:rFonts w:ascii="Verdana" w:hAnsi="Verdana" w:cs="Verdana"/>
                <w:bCs/>
                <w:sz w:val="16"/>
                <w:szCs w:val="16"/>
              </w:rPr>
              <w:t xml:space="preserve">P242  </w:t>
            </w:r>
            <w:r w:rsidR="00E10104" w:rsidRPr="00E10104">
              <w:rPr>
                <w:rFonts w:ascii="Verdana" w:hAnsi="Verdana" w:cs="Verdana"/>
                <w:bCs/>
                <w:sz w:val="16"/>
                <w:szCs w:val="16"/>
              </w:rPr>
              <w:t>Use</w:t>
            </w:r>
            <w:proofErr w:type="gramEnd"/>
            <w:r w:rsidR="00E10104" w:rsidRPr="00E10104">
              <w:rPr>
                <w:rFonts w:ascii="Verdana" w:hAnsi="Verdana" w:cs="Verdana"/>
                <w:bCs/>
                <w:sz w:val="16"/>
                <w:szCs w:val="16"/>
              </w:rPr>
              <w:t xml:space="preserve"> solo herramientas que no produzcan chispas</w:t>
            </w:r>
          </w:p>
        </w:tc>
      </w:tr>
      <w:tr w:rsidR="00EF61D1" w14:paraId="50A1023E" w14:textId="77777777" w:rsidTr="00FE67D8">
        <w:tc>
          <w:tcPr>
            <w:tcW w:w="4338" w:type="dxa"/>
          </w:tcPr>
          <w:p w14:paraId="3628DC8C" w14:textId="77777777" w:rsidR="00EF61D1" w:rsidRPr="00EF61D1" w:rsidRDefault="00EF61D1">
            <w:pPr>
              <w:rPr>
                <w:rFonts w:ascii="Verdana" w:hAnsi="Verdana" w:cs="Verdana"/>
                <w:bCs/>
                <w:sz w:val="16"/>
                <w:szCs w:val="16"/>
              </w:rPr>
            </w:pPr>
          </w:p>
        </w:tc>
        <w:tc>
          <w:tcPr>
            <w:tcW w:w="6678" w:type="dxa"/>
          </w:tcPr>
          <w:p w14:paraId="58A1C21F" w14:textId="77777777" w:rsidR="00EF61D1" w:rsidRPr="00EF61D1" w:rsidRDefault="00EF61D1">
            <w:pPr>
              <w:rPr>
                <w:rFonts w:ascii="Verdana" w:hAnsi="Verdana" w:cs="Verdana"/>
                <w:bCs/>
                <w:sz w:val="16"/>
                <w:szCs w:val="16"/>
              </w:rPr>
            </w:pPr>
            <w:proofErr w:type="gramStart"/>
            <w:r w:rsidRPr="00EF61D1">
              <w:rPr>
                <w:rFonts w:ascii="Verdana" w:hAnsi="Verdana" w:cs="Verdana"/>
                <w:bCs/>
                <w:sz w:val="16"/>
                <w:szCs w:val="16"/>
              </w:rPr>
              <w:t xml:space="preserve">P243  </w:t>
            </w:r>
            <w:r w:rsidR="00D53DB0" w:rsidRPr="00D53DB0">
              <w:rPr>
                <w:rFonts w:ascii="Verdana" w:hAnsi="Verdana" w:cs="Verdana"/>
                <w:bCs/>
                <w:sz w:val="16"/>
                <w:szCs w:val="16"/>
              </w:rPr>
              <w:t>Tomar</w:t>
            </w:r>
            <w:proofErr w:type="gramEnd"/>
            <w:r w:rsidR="00D53DB0" w:rsidRPr="00D53DB0">
              <w:rPr>
                <w:rFonts w:ascii="Verdana" w:hAnsi="Verdana" w:cs="Verdana"/>
                <w:bCs/>
                <w:sz w:val="16"/>
                <w:szCs w:val="16"/>
              </w:rPr>
              <w:t xml:space="preserve"> medidas de precaución contra la descarga estática</w:t>
            </w:r>
          </w:p>
        </w:tc>
      </w:tr>
      <w:tr w:rsidR="00EF61D1" w14:paraId="46BAA1D8" w14:textId="77777777" w:rsidTr="00FE67D8">
        <w:tc>
          <w:tcPr>
            <w:tcW w:w="4338" w:type="dxa"/>
          </w:tcPr>
          <w:p w14:paraId="4BDFDC57" w14:textId="77777777" w:rsidR="00EF61D1" w:rsidRPr="00EF61D1" w:rsidRDefault="00EF61D1">
            <w:pPr>
              <w:rPr>
                <w:rFonts w:ascii="Verdana" w:hAnsi="Verdana" w:cs="Verdana"/>
                <w:bCs/>
                <w:sz w:val="16"/>
                <w:szCs w:val="16"/>
              </w:rPr>
            </w:pPr>
          </w:p>
        </w:tc>
        <w:tc>
          <w:tcPr>
            <w:tcW w:w="6678" w:type="dxa"/>
          </w:tcPr>
          <w:p w14:paraId="6614CAF2" w14:textId="77777777" w:rsidR="00EF61D1" w:rsidRPr="00EF61D1" w:rsidRDefault="00EF61D1">
            <w:pPr>
              <w:rPr>
                <w:rFonts w:ascii="Verdana" w:hAnsi="Verdana" w:cs="Verdana"/>
                <w:bCs/>
                <w:sz w:val="16"/>
                <w:szCs w:val="16"/>
              </w:rPr>
            </w:pPr>
            <w:proofErr w:type="gramStart"/>
            <w:r w:rsidRPr="00EF61D1">
              <w:rPr>
                <w:rFonts w:ascii="Verdana" w:hAnsi="Verdana" w:cs="Verdana"/>
                <w:bCs/>
                <w:sz w:val="16"/>
                <w:szCs w:val="16"/>
              </w:rPr>
              <w:t xml:space="preserve">P261  </w:t>
            </w:r>
            <w:r w:rsidR="00D53DB0" w:rsidRPr="00D53DB0">
              <w:rPr>
                <w:rFonts w:ascii="Verdana" w:hAnsi="Verdana" w:cs="Verdana"/>
                <w:bCs/>
                <w:sz w:val="16"/>
                <w:szCs w:val="16"/>
              </w:rPr>
              <w:t>Evite</w:t>
            </w:r>
            <w:proofErr w:type="gramEnd"/>
            <w:r w:rsidR="00D53DB0" w:rsidRPr="00D53DB0">
              <w:rPr>
                <w:rFonts w:ascii="Verdana" w:hAnsi="Verdana" w:cs="Verdana"/>
                <w:bCs/>
                <w:sz w:val="16"/>
                <w:szCs w:val="16"/>
              </w:rPr>
              <w:t xml:space="preserve"> respirar el polvo / el humo / el gas / la niebla / los vapores / el aerosol</w:t>
            </w:r>
          </w:p>
        </w:tc>
      </w:tr>
      <w:tr w:rsidR="00EF61D1" w14:paraId="20560EA2" w14:textId="77777777" w:rsidTr="00FE67D8">
        <w:tc>
          <w:tcPr>
            <w:tcW w:w="4338" w:type="dxa"/>
          </w:tcPr>
          <w:p w14:paraId="00DFC5F2" w14:textId="77777777" w:rsidR="00EF61D1" w:rsidRPr="00EF61D1" w:rsidRDefault="00EF61D1">
            <w:pPr>
              <w:rPr>
                <w:rFonts w:ascii="Verdana" w:hAnsi="Verdana" w:cs="Verdana"/>
                <w:bCs/>
                <w:sz w:val="16"/>
                <w:szCs w:val="16"/>
              </w:rPr>
            </w:pPr>
          </w:p>
        </w:tc>
        <w:tc>
          <w:tcPr>
            <w:tcW w:w="6678" w:type="dxa"/>
          </w:tcPr>
          <w:p w14:paraId="23B98CAA" w14:textId="77777777" w:rsidR="00EF61D1" w:rsidRPr="00EF61D1" w:rsidRDefault="00EF61D1">
            <w:pPr>
              <w:rPr>
                <w:rFonts w:ascii="Verdana" w:hAnsi="Verdana" w:cs="Verdana"/>
                <w:bCs/>
                <w:sz w:val="16"/>
                <w:szCs w:val="16"/>
              </w:rPr>
            </w:pPr>
            <w:proofErr w:type="gramStart"/>
            <w:r w:rsidRPr="00EF61D1">
              <w:rPr>
                <w:rFonts w:ascii="Verdana" w:hAnsi="Verdana" w:cs="Verdana"/>
                <w:bCs/>
                <w:sz w:val="16"/>
                <w:szCs w:val="16"/>
              </w:rPr>
              <w:t xml:space="preserve">P264  </w:t>
            </w:r>
            <w:r w:rsidR="00D53DB0" w:rsidRPr="00D53DB0">
              <w:rPr>
                <w:rFonts w:ascii="Verdana" w:hAnsi="Verdana" w:cs="Verdana"/>
                <w:bCs/>
                <w:sz w:val="16"/>
                <w:szCs w:val="16"/>
              </w:rPr>
              <w:t>Lávese</w:t>
            </w:r>
            <w:proofErr w:type="gramEnd"/>
            <w:r w:rsidR="00D53DB0" w:rsidRPr="00D53DB0">
              <w:rPr>
                <w:rFonts w:ascii="Verdana" w:hAnsi="Verdana" w:cs="Verdana"/>
                <w:bCs/>
                <w:sz w:val="16"/>
                <w:szCs w:val="16"/>
              </w:rPr>
              <w:t xml:space="preserve"> bien las manos y la piel expuesta después de la manipulación</w:t>
            </w:r>
          </w:p>
        </w:tc>
      </w:tr>
      <w:tr w:rsidR="00EF61D1" w14:paraId="28355697" w14:textId="77777777" w:rsidTr="00FE67D8">
        <w:tc>
          <w:tcPr>
            <w:tcW w:w="4338" w:type="dxa"/>
          </w:tcPr>
          <w:p w14:paraId="207C16A9" w14:textId="77777777" w:rsidR="00EF61D1" w:rsidRPr="00EF61D1" w:rsidRDefault="00EF61D1">
            <w:pPr>
              <w:rPr>
                <w:rFonts w:ascii="Verdana" w:hAnsi="Verdana" w:cs="Verdana"/>
                <w:bCs/>
                <w:sz w:val="16"/>
                <w:szCs w:val="16"/>
              </w:rPr>
            </w:pPr>
          </w:p>
        </w:tc>
        <w:tc>
          <w:tcPr>
            <w:tcW w:w="6678" w:type="dxa"/>
          </w:tcPr>
          <w:p w14:paraId="537E1D42" w14:textId="77777777" w:rsidR="00EF61D1" w:rsidRPr="00EF61D1" w:rsidRDefault="00EF61D1">
            <w:pPr>
              <w:rPr>
                <w:rFonts w:ascii="Verdana" w:hAnsi="Verdana" w:cs="Verdana"/>
                <w:bCs/>
                <w:sz w:val="16"/>
                <w:szCs w:val="16"/>
              </w:rPr>
            </w:pPr>
            <w:proofErr w:type="gramStart"/>
            <w:r w:rsidRPr="00EF61D1">
              <w:rPr>
                <w:rFonts w:ascii="Verdana" w:hAnsi="Verdana" w:cs="Verdana"/>
                <w:bCs/>
                <w:sz w:val="16"/>
                <w:szCs w:val="16"/>
              </w:rPr>
              <w:t xml:space="preserve">P271  </w:t>
            </w:r>
            <w:r w:rsidR="00D53DB0" w:rsidRPr="00D53DB0">
              <w:rPr>
                <w:rFonts w:ascii="Verdana" w:hAnsi="Verdana" w:cs="Verdana"/>
                <w:bCs/>
                <w:sz w:val="16"/>
                <w:szCs w:val="16"/>
              </w:rPr>
              <w:t>Use</w:t>
            </w:r>
            <w:proofErr w:type="gramEnd"/>
            <w:r w:rsidR="00D53DB0" w:rsidRPr="00D53DB0">
              <w:rPr>
                <w:rFonts w:ascii="Verdana" w:hAnsi="Verdana" w:cs="Verdana"/>
                <w:bCs/>
                <w:sz w:val="16"/>
                <w:szCs w:val="16"/>
              </w:rPr>
              <w:t xml:space="preserve"> solo al aire libre o en un área bien ventilada</w:t>
            </w:r>
          </w:p>
        </w:tc>
      </w:tr>
      <w:tr w:rsidR="00EF61D1" w14:paraId="6F8C2565" w14:textId="77777777" w:rsidTr="00FE67D8">
        <w:tc>
          <w:tcPr>
            <w:tcW w:w="4338" w:type="dxa"/>
          </w:tcPr>
          <w:p w14:paraId="2147A657" w14:textId="77777777" w:rsidR="00EF61D1" w:rsidRPr="00EF61D1" w:rsidRDefault="00EF61D1">
            <w:pPr>
              <w:rPr>
                <w:rFonts w:ascii="Verdana" w:hAnsi="Verdana" w:cs="Verdana"/>
                <w:bCs/>
                <w:sz w:val="16"/>
                <w:szCs w:val="16"/>
              </w:rPr>
            </w:pPr>
          </w:p>
        </w:tc>
        <w:tc>
          <w:tcPr>
            <w:tcW w:w="6678" w:type="dxa"/>
          </w:tcPr>
          <w:p w14:paraId="54C51605" w14:textId="77777777" w:rsidR="00D53DB0" w:rsidRPr="00D53DB0" w:rsidRDefault="00EF61D1" w:rsidP="00D53DB0">
            <w:pPr>
              <w:rPr>
                <w:rFonts w:ascii="Verdana" w:hAnsi="Verdana" w:cs="Verdana"/>
                <w:bCs/>
                <w:sz w:val="16"/>
                <w:szCs w:val="16"/>
              </w:rPr>
            </w:pPr>
            <w:proofErr w:type="gramStart"/>
            <w:r w:rsidRPr="00EF61D1">
              <w:rPr>
                <w:rFonts w:ascii="Verdana" w:hAnsi="Verdana" w:cs="Verdana"/>
                <w:bCs/>
                <w:sz w:val="16"/>
                <w:szCs w:val="16"/>
              </w:rPr>
              <w:t xml:space="preserve">P272  </w:t>
            </w:r>
            <w:r w:rsidR="00D53DB0" w:rsidRPr="00D53DB0">
              <w:rPr>
                <w:rFonts w:ascii="Verdana" w:hAnsi="Verdana" w:cs="Verdana"/>
                <w:bCs/>
                <w:sz w:val="16"/>
                <w:szCs w:val="16"/>
              </w:rPr>
              <w:t>La</w:t>
            </w:r>
            <w:proofErr w:type="gramEnd"/>
            <w:r w:rsidR="00D53DB0" w:rsidRPr="00D53DB0">
              <w:rPr>
                <w:rFonts w:ascii="Verdana" w:hAnsi="Verdana" w:cs="Verdana"/>
                <w:bCs/>
                <w:sz w:val="16"/>
                <w:szCs w:val="16"/>
              </w:rPr>
              <w:t xml:space="preserve"> ropa de trabajo contaminada no se debe permitir fuera del</w:t>
            </w:r>
          </w:p>
          <w:p w14:paraId="27EAA36C" w14:textId="77777777" w:rsidR="00EF61D1" w:rsidRPr="00EF61D1" w:rsidRDefault="00D53DB0" w:rsidP="00D53DB0">
            <w:pPr>
              <w:rPr>
                <w:rFonts w:ascii="Verdana" w:hAnsi="Verdana" w:cs="Verdana"/>
                <w:bCs/>
                <w:sz w:val="16"/>
                <w:szCs w:val="16"/>
              </w:rPr>
            </w:pPr>
            <w:r w:rsidRPr="00D53DB0">
              <w:rPr>
                <w:rFonts w:ascii="Verdana" w:hAnsi="Verdana" w:cs="Verdana"/>
                <w:bCs/>
                <w:sz w:val="16"/>
                <w:szCs w:val="16"/>
              </w:rPr>
              <w:t xml:space="preserve">        </w:t>
            </w:r>
            <w:r>
              <w:rPr>
                <w:rFonts w:ascii="Verdana" w:hAnsi="Verdana" w:cs="Verdana"/>
                <w:bCs/>
                <w:sz w:val="16"/>
                <w:szCs w:val="16"/>
              </w:rPr>
              <w:t xml:space="preserve"> </w:t>
            </w:r>
            <w:proofErr w:type="gramStart"/>
            <w:r w:rsidRPr="00D53DB0">
              <w:rPr>
                <w:rFonts w:ascii="Verdana" w:hAnsi="Verdana" w:cs="Verdana"/>
                <w:bCs/>
                <w:sz w:val="16"/>
                <w:szCs w:val="16"/>
              </w:rPr>
              <w:t>lugar</w:t>
            </w:r>
            <w:proofErr w:type="gramEnd"/>
            <w:r w:rsidRPr="00D53DB0">
              <w:rPr>
                <w:rFonts w:ascii="Verdana" w:hAnsi="Verdana" w:cs="Verdana"/>
                <w:bCs/>
                <w:sz w:val="16"/>
                <w:szCs w:val="16"/>
              </w:rPr>
              <w:t xml:space="preserve"> de trabajo</w:t>
            </w:r>
          </w:p>
        </w:tc>
      </w:tr>
      <w:tr w:rsidR="00EF61D1" w14:paraId="33888B9B" w14:textId="77777777" w:rsidTr="00FE67D8">
        <w:tc>
          <w:tcPr>
            <w:tcW w:w="4338" w:type="dxa"/>
          </w:tcPr>
          <w:p w14:paraId="6E83989D" w14:textId="77777777" w:rsidR="00EF61D1" w:rsidRPr="00EF61D1" w:rsidRDefault="00EF61D1">
            <w:pPr>
              <w:rPr>
                <w:rFonts w:ascii="Verdana" w:hAnsi="Verdana" w:cs="Verdana"/>
                <w:bCs/>
                <w:sz w:val="16"/>
                <w:szCs w:val="16"/>
              </w:rPr>
            </w:pPr>
          </w:p>
        </w:tc>
        <w:tc>
          <w:tcPr>
            <w:tcW w:w="6678" w:type="dxa"/>
          </w:tcPr>
          <w:p w14:paraId="4982A1DE" w14:textId="77777777" w:rsidR="00EF61D1" w:rsidRPr="00EF61D1" w:rsidRDefault="00EF61D1" w:rsidP="00D53DB0">
            <w:pPr>
              <w:rPr>
                <w:rFonts w:ascii="Verdana" w:hAnsi="Verdana" w:cs="Verdana"/>
                <w:bCs/>
                <w:sz w:val="16"/>
                <w:szCs w:val="16"/>
              </w:rPr>
            </w:pPr>
            <w:proofErr w:type="gramStart"/>
            <w:r w:rsidRPr="00EF61D1">
              <w:rPr>
                <w:rFonts w:ascii="Verdana" w:hAnsi="Verdana" w:cs="Verdana"/>
                <w:bCs/>
                <w:sz w:val="16"/>
                <w:szCs w:val="16"/>
              </w:rPr>
              <w:t>P280</w:t>
            </w:r>
            <w:r>
              <w:rPr>
                <w:rFonts w:ascii="Verdana" w:hAnsi="Verdana" w:cs="Verdana"/>
                <w:bCs/>
                <w:sz w:val="16"/>
                <w:szCs w:val="16"/>
              </w:rPr>
              <w:t xml:space="preserve">  </w:t>
            </w:r>
            <w:r w:rsidR="00D53DB0" w:rsidRPr="00D53DB0">
              <w:rPr>
                <w:rFonts w:ascii="Verdana" w:hAnsi="Verdana" w:cs="Verdana"/>
                <w:bCs/>
                <w:sz w:val="16"/>
                <w:szCs w:val="16"/>
              </w:rPr>
              <w:t>Llevar</w:t>
            </w:r>
            <w:proofErr w:type="gramEnd"/>
            <w:r w:rsidR="00D53DB0" w:rsidRPr="00D53DB0">
              <w:rPr>
                <w:rFonts w:ascii="Verdana" w:hAnsi="Verdana" w:cs="Verdana"/>
                <w:bCs/>
                <w:sz w:val="16"/>
                <w:szCs w:val="16"/>
              </w:rPr>
              <w:t xml:space="preserve"> guantes de protección / ropa de protección / protección para los ojos / cara</w:t>
            </w:r>
            <w:r w:rsidR="00D53DB0">
              <w:rPr>
                <w:rFonts w:ascii="Verdana" w:hAnsi="Verdana" w:cs="Verdana"/>
                <w:bCs/>
                <w:sz w:val="16"/>
                <w:szCs w:val="16"/>
              </w:rPr>
              <w:t xml:space="preserve"> </w:t>
            </w:r>
            <w:r w:rsidR="00D53DB0" w:rsidRPr="00D53DB0">
              <w:rPr>
                <w:rFonts w:ascii="Verdana" w:hAnsi="Verdana" w:cs="Verdana"/>
                <w:bCs/>
                <w:sz w:val="16"/>
                <w:szCs w:val="16"/>
              </w:rPr>
              <w:t>proteccion</w:t>
            </w:r>
          </w:p>
        </w:tc>
      </w:tr>
      <w:tr w:rsidR="00B50F0D" w14:paraId="5A26820E" w14:textId="77777777" w:rsidTr="00FE67D8">
        <w:tc>
          <w:tcPr>
            <w:tcW w:w="4338" w:type="dxa"/>
          </w:tcPr>
          <w:p w14:paraId="18607780" w14:textId="77777777" w:rsidR="00B50F0D" w:rsidRPr="00EF61D1" w:rsidRDefault="00B50F0D">
            <w:pPr>
              <w:rPr>
                <w:rFonts w:ascii="Verdana" w:hAnsi="Verdana" w:cs="Verdana"/>
                <w:bCs/>
                <w:sz w:val="16"/>
                <w:szCs w:val="16"/>
              </w:rPr>
            </w:pPr>
          </w:p>
        </w:tc>
        <w:tc>
          <w:tcPr>
            <w:tcW w:w="6678" w:type="dxa"/>
          </w:tcPr>
          <w:p w14:paraId="47D53A33" w14:textId="77777777" w:rsidR="00B50F0D" w:rsidRPr="00EF61D1" w:rsidRDefault="00B50F0D" w:rsidP="0081208B">
            <w:pPr>
              <w:rPr>
                <w:rFonts w:ascii="Verdana" w:hAnsi="Verdana" w:cs="Verdana"/>
                <w:bCs/>
                <w:sz w:val="16"/>
                <w:szCs w:val="16"/>
              </w:rPr>
            </w:pPr>
            <w:proofErr w:type="gramStart"/>
            <w:r>
              <w:rPr>
                <w:rFonts w:ascii="Verdana" w:hAnsi="Verdana" w:cs="Verdana"/>
                <w:bCs/>
                <w:sz w:val="16"/>
                <w:szCs w:val="16"/>
              </w:rPr>
              <w:t xml:space="preserve">P312  </w:t>
            </w:r>
            <w:r w:rsidR="00D53DB0" w:rsidRPr="00D53DB0">
              <w:rPr>
                <w:rFonts w:ascii="Verdana" w:hAnsi="Verdana" w:cs="Verdana"/>
                <w:bCs/>
                <w:sz w:val="16"/>
                <w:szCs w:val="16"/>
              </w:rPr>
              <w:t>Llame</w:t>
            </w:r>
            <w:proofErr w:type="gramEnd"/>
            <w:r w:rsidR="00D53DB0" w:rsidRPr="00D53DB0">
              <w:rPr>
                <w:rFonts w:ascii="Verdana" w:hAnsi="Verdana" w:cs="Verdana"/>
                <w:bCs/>
                <w:sz w:val="16"/>
                <w:szCs w:val="16"/>
              </w:rPr>
              <w:t xml:space="preserve"> a un CENTRO DE INFORMACIÓN TOXICOLÓGICA o a un médico si se encuentra mal</w:t>
            </w:r>
          </w:p>
        </w:tc>
      </w:tr>
      <w:tr w:rsidR="00B50F0D" w14:paraId="2941A6B6" w14:textId="77777777" w:rsidTr="00FE67D8">
        <w:tc>
          <w:tcPr>
            <w:tcW w:w="4338" w:type="dxa"/>
          </w:tcPr>
          <w:p w14:paraId="12583086" w14:textId="77777777" w:rsidR="00B50F0D" w:rsidRPr="00EF61D1" w:rsidRDefault="00B50F0D">
            <w:pPr>
              <w:rPr>
                <w:rFonts w:ascii="Verdana" w:hAnsi="Verdana" w:cs="Verdana"/>
                <w:bCs/>
                <w:sz w:val="16"/>
                <w:szCs w:val="16"/>
              </w:rPr>
            </w:pPr>
          </w:p>
        </w:tc>
        <w:tc>
          <w:tcPr>
            <w:tcW w:w="6678" w:type="dxa"/>
          </w:tcPr>
          <w:p w14:paraId="5C4A4B8F" w14:textId="77777777" w:rsidR="00B50F0D" w:rsidRPr="00EF61D1" w:rsidRDefault="00B50F0D">
            <w:pPr>
              <w:rPr>
                <w:rFonts w:ascii="Verdana" w:hAnsi="Verdana" w:cs="Verdana"/>
                <w:bCs/>
                <w:sz w:val="16"/>
                <w:szCs w:val="16"/>
              </w:rPr>
            </w:pPr>
            <w:proofErr w:type="gramStart"/>
            <w:r>
              <w:rPr>
                <w:rFonts w:ascii="Verdana" w:hAnsi="Verdana" w:cs="Verdana"/>
                <w:bCs/>
                <w:sz w:val="16"/>
                <w:szCs w:val="16"/>
              </w:rPr>
              <w:t xml:space="preserve">P321  </w:t>
            </w:r>
            <w:r w:rsidR="00D53DB0" w:rsidRPr="00D53DB0">
              <w:rPr>
                <w:rFonts w:ascii="Verdana" w:hAnsi="Verdana" w:cs="Verdana"/>
                <w:bCs/>
                <w:sz w:val="16"/>
                <w:szCs w:val="16"/>
              </w:rPr>
              <w:t>Tratamiento</w:t>
            </w:r>
            <w:proofErr w:type="gramEnd"/>
            <w:r w:rsidR="00D53DB0" w:rsidRPr="00D53DB0">
              <w:rPr>
                <w:rFonts w:ascii="Verdana" w:hAnsi="Verdana" w:cs="Verdana"/>
                <w:bCs/>
                <w:sz w:val="16"/>
                <w:szCs w:val="16"/>
              </w:rPr>
              <w:t xml:space="preserve"> específico (ver ... en esta etiqueta)</w:t>
            </w:r>
          </w:p>
        </w:tc>
      </w:tr>
      <w:tr w:rsidR="00B50F0D" w14:paraId="633E23EC" w14:textId="77777777" w:rsidTr="00FE67D8">
        <w:tc>
          <w:tcPr>
            <w:tcW w:w="4338" w:type="dxa"/>
          </w:tcPr>
          <w:p w14:paraId="56A54DF6" w14:textId="77777777" w:rsidR="00B50F0D" w:rsidRPr="00EF61D1" w:rsidRDefault="00B50F0D">
            <w:pPr>
              <w:rPr>
                <w:rFonts w:ascii="Verdana" w:hAnsi="Verdana" w:cs="Verdana"/>
                <w:bCs/>
                <w:sz w:val="16"/>
                <w:szCs w:val="16"/>
              </w:rPr>
            </w:pPr>
          </w:p>
        </w:tc>
        <w:tc>
          <w:tcPr>
            <w:tcW w:w="6678" w:type="dxa"/>
          </w:tcPr>
          <w:p w14:paraId="1EACB8E6" w14:textId="77777777" w:rsidR="00B50F0D" w:rsidRDefault="00B50F0D">
            <w:pPr>
              <w:rPr>
                <w:rFonts w:ascii="Verdana" w:hAnsi="Verdana" w:cs="Verdana"/>
                <w:bCs/>
                <w:sz w:val="16"/>
                <w:szCs w:val="16"/>
              </w:rPr>
            </w:pPr>
            <w:proofErr w:type="gramStart"/>
            <w:r>
              <w:rPr>
                <w:rFonts w:ascii="Verdana" w:hAnsi="Verdana" w:cs="Verdana"/>
                <w:bCs/>
                <w:sz w:val="16"/>
                <w:szCs w:val="16"/>
              </w:rPr>
              <w:t xml:space="preserve">P362  </w:t>
            </w:r>
            <w:r w:rsidR="00D53DB0" w:rsidRPr="00D53DB0">
              <w:rPr>
                <w:rFonts w:ascii="Verdana" w:hAnsi="Verdana" w:cs="Verdana"/>
                <w:bCs/>
                <w:sz w:val="16"/>
                <w:szCs w:val="16"/>
              </w:rPr>
              <w:t>Quitese</w:t>
            </w:r>
            <w:proofErr w:type="gramEnd"/>
            <w:r w:rsidR="00D53DB0" w:rsidRPr="00D53DB0">
              <w:rPr>
                <w:rFonts w:ascii="Verdana" w:hAnsi="Verdana" w:cs="Verdana"/>
                <w:bCs/>
                <w:sz w:val="16"/>
                <w:szCs w:val="16"/>
              </w:rPr>
              <w:t xml:space="preserve"> la ropa contaminada y lavela antes de reusarla</w:t>
            </w:r>
          </w:p>
        </w:tc>
      </w:tr>
      <w:tr w:rsidR="00B50F0D" w14:paraId="403713C5" w14:textId="77777777" w:rsidTr="00FE67D8">
        <w:tc>
          <w:tcPr>
            <w:tcW w:w="4338" w:type="dxa"/>
          </w:tcPr>
          <w:p w14:paraId="61F502CD" w14:textId="77777777" w:rsidR="00B50F0D" w:rsidRPr="00EF61D1" w:rsidRDefault="00B50F0D">
            <w:pPr>
              <w:rPr>
                <w:rFonts w:ascii="Verdana" w:hAnsi="Verdana" w:cs="Verdana"/>
                <w:bCs/>
                <w:sz w:val="16"/>
                <w:szCs w:val="16"/>
              </w:rPr>
            </w:pPr>
          </w:p>
        </w:tc>
        <w:tc>
          <w:tcPr>
            <w:tcW w:w="6678" w:type="dxa"/>
          </w:tcPr>
          <w:p w14:paraId="0F796C29" w14:textId="77777777" w:rsidR="00B50F0D" w:rsidRDefault="00B50F0D">
            <w:pPr>
              <w:rPr>
                <w:rFonts w:ascii="Verdana" w:hAnsi="Verdana" w:cs="Verdana"/>
                <w:bCs/>
                <w:sz w:val="16"/>
                <w:szCs w:val="16"/>
              </w:rPr>
            </w:pPr>
            <w:proofErr w:type="gramStart"/>
            <w:r>
              <w:rPr>
                <w:rFonts w:ascii="Verdana" w:hAnsi="Verdana" w:cs="Verdana"/>
                <w:bCs/>
                <w:sz w:val="16"/>
                <w:szCs w:val="16"/>
              </w:rPr>
              <w:t xml:space="preserve">P363  </w:t>
            </w:r>
            <w:r w:rsidR="00D53DB0" w:rsidRPr="00D53DB0">
              <w:rPr>
                <w:rFonts w:ascii="Verdana" w:hAnsi="Verdana" w:cs="Verdana"/>
                <w:bCs/>
                <w:sz w:val="16"/>
                <w:szCs w:val="16"/>
              </w:rPr>
              <w:t>Lave</w:t>
            </w:r>
            <w:proofErr w:type="gramEnd"/>
            <w:r w:rsidR="00D53DB0" w:rsidRPr="00D53DB0">
              <w:rPr>
                <w:rFonts w:ascii="Verdana" w:hAnsi="Verdana" w:cs="Verdana"/>
                <w:bCs/>
                <w:sz w:val="16"/>
                <w:szCs w:val="16"/>
              </w:rPr>
              <w:t xml:space="preserve"> la ropa contaminada antes de volver a usarla</w:t>
            </w:r>
          </w:p>
        </w:tc>
      </w:tr>
      <w:tr w:rsidR="00B50F0D" w14:paraId="431557D5" w14:textId="77777777" w:rsidTr="00FE67D8">
        <w:tc>
          <w:tcPr>
            <w:tcW w:w="4338" w:type="dxa"/>
          </w:tcPr>
          <w:p w14:paraId="1BFE5338" w14:textId="77777777" w:rsidR="00B50F0D" w:rsidRPr="00EF61D1" w:rsidRDefault="00B50F0D">
            <w:pPr>
              <w:rPr>
                <w:rFonts w:ascii="Verdana" w:hAnsi="Verdana" w:cs="Verdana"/>
                <w:bCs/>
                <w:sz w:val="16"/>
                <w:szCs w:val="16"/>
              </w:rPr>
            </w:pPr>
          </w:p>
        </w:tc>
        <w:tc>
          <w:tcPr>
            <w:tcW w:w="6678" w:type="dxa"/>
          </w:tcPr>
          <w:p w14:paraId="06CB5F58" w14:textId="77777777" w:rsidR="00B50F0D" w:rsidRDefault="00B50F0D">
            <w:pPr>
              <w:rPr>
                <w:rFonts w:ascii="Verdana" w:hAnsi="Verdana" w:cs="Verdana"/>
                <w:bCs/>
                <w:sz w:val="16"/>
                <w:szCs w:val="16"/>
              </w:rPr>
            </w:pPr>
            <w:r>
              <w:rPr>
                <w:rFonts w:ascii="Verdana" w:hAnsi="Verdana" w:cs="Verdana"/>
                <w:bCs/>
                <w:sz w:val="16"/>
                <w:szCs w:val="16"/>
              </w:rPr>
              <w:t>P302+</w:t>
            </w:r>
            <w:proofErr w:type="gramStart"/>
            <w:r>
              <w:rPr>
                <w:rFonts w:ascii="Verdana" w:hAnsi="Verdana" w:cs="Verdana"/>
                <w:bCs/>
                <w:sz w:val="16"/>
                <w:szCs w:val="16"/>
              </w:rPr>
              <w:t xml:space="preserve">P352  </w:t>
            </w:r>
            <w:r w:rsidR="00D53DB0" w:rsidRPr="00D53DB0">
              <w:rPr>
                <w:rFonts w:ascii="Verdana" w:hAnsi="Verdana" w:cs="Verdana"/>
                <w:bCs/>
                <w:sz w:val="16"/>
                <w:szCs w:val="16"/>
              </w:rPr>
              <w:t>SI</w:t>
            </w:r>
            <w:proofErr w:type="gramEnd"/>
            <w:r w:rsidR="00D53DB0" w:rsidRPr="00D53DB0">
              <w:rPr>
                <w:rFonts w:ascii="Verdana" w:hAnsi="Verdana" w:cs="Verdana"/>
                <w:bCs/>
                <w:sz w:val="16"/>
                <w:szCs w:val="16"/>
              </w:rPr>
              <w:t xml:space="preserve"> EN LA PIEL: lavar con agua y jabón</w:t>
            </w:r>
          </w:p>
        </w:tc>
      </w:tr>
      <w:tr w:rsidR="00B50F0D" w14:paraId="2276344A" w14:textId="77777777" w:rsidTr="00FE67D8">
        <w:tc>
          <w:tcPr>
            <w:tcW w:w="4338" w:type="dxa"/>
          </w:tcPr>
          <w:p w14:paraId="24D76E4E" w14:textId="77777777" w:rsidR="00B50F0D" w:rsidRPr="00EF61D1" w:rsidRDefault="00B50F0D">
            <w:pPr>
              <w:rPr>
                <w:rFonts w:ascii="Verdana" w:hAnsi="Verdana" w:cs="Verdana"/>
                <w:bCs/>
                <w:sz w:val="16"/>
                <w:szCs w:val="16"/>
              </w:rPr>
            </w:pPr>
          </w:p>
        </w:tc>
        <w:tc>
          <w:tcPr>
            <w:tcW w:w="6678" w:type="dxa"/>
          </w:tcPr>
          <w:p w14:paraId="77AF7DB3" w14:textId="77777777" w:rsidR="00B50F0D" w:rsidRDefault="00B50F0D" w:rsidP="00D53DB0">
            <w:pPr>
              <w:ind w:left="-18"/>
              <w:rPr>
                <w:rFonts w:ascii="Verdana" w:hAnsi="Verdana" w:cs="Verdana"/>
                <w:bCs/>
                <w:sz w:val="16"/>
                <w:szCs w:val="16"/>
              </w:rPr>
            </w:pPr>
            <w:r>
              <w:rPr>
                <w:rFonts w:ascii="Verdana" w:hAnsi="Verdana" w:cs="Verdana"/>
                <w:bCs/>
                <w:sz w:val="16"/>
                <w:szCs w:val="16"/>
              </w:rPr>
              <w:t>P303+</w:t>
            </w:r>
            <w:proofErr w:type="gramStart"/>
            <w:r>
              <w:rPr>
                <w:rFonts w:ascii="Verdana" w:hAnsi="Verdana" w:cs="Verdana"/>
                <w:bCs/>
                <w:sz w:val="16"/>
                <w:szCs w:val="16"/>
              </w:rPr>
              <w:t xml:space="preserve">P361  </w:t>
            </w:r>
            <w:r w:rsidR="00D53DB0" w:rsidRPr="00D53DB0">
              <w:rPr>
                <w:rFonts w:ascii="Verdana" w:hAnsi="Verdana" w:cs="Verdana"/>
                <w:bCs/>
                <w:sz w:val="16"/>
                <w:szCs w:val="16"/>
              </w:rPr>
              <w:t>EN</w:t>
            </w:r>
            <w:proofErr w:type="gramEnd"/>
            <w:r w:rsidR="00D53DB0" w:rsidRPr="00D53DB0">
              <w:rPr>
                <w:rFonts w:ascii="Verdana" w:hAnsi="Verdana" w:cs="Verdana"/>
                <w:bCs/>
                <w:sz w:val="16"/>
                <w:szCs w:val="16"/>
              </w:rPr>
              <w:t xml:space="preserve"> CASO DE CONTACTO CON LA PIEL (o cabello): quitar / quitar </w:t>
            </w:r>
            <w:r w:rsidR="00D53DB0">
              <w:rPr>
                <w:rFonts w:ascii="Verdana" w:hAnsi="Verdana" w:cs="Verdana"/>
                <w:bCs/>
                <w:sz w:val="16"/>
                <w:szCs w:val="16"/>
              </w:rPr>
              <w:t xml:space="preserve">+P353       </w:t>
            </w:r>
            <w:r w:rsidR="00D53DB0" w:rsidRPr="00D53DB0">
              <w:rPr>
                <w:rFonts w:ascii="Verdana" w:hAnsi="Verdana" w:cs="Verdana"/>
                <w:bCs/>
                <w:sz w:val="16"/>
                <w:szCs w:val="16"/>
              </w:rPr>
              <w:t>inmediatamente todo</w:t>
            </w:r>
            <w:r w:rsidR="00D53DB0">
              <w:rPr>
                <w:rFonts w:ascii="Verdana" w:hAnsi="Verdana" w:cs="Verdana"/>
                <w:bCs/>
                <w:sz w:val="16"/>
                <w:szCs w:val="16"/>
              </w:rPr>
              <w:t xml:space="preserve"> </w:t>
            </w:r>
            <w:r w:rsidR="00D53DB0" w:rsidRPr="00D53DB0">
              <w:rPr>
                <w:rFonts w:ascii="Verdana" w:hAnsi="Verdana" w:cs="Verdana"/>
                <w:bCs/>
                <w:sz w:val="16"/>
                <w:szCs w:val="16"/>
              </w:rPr>
              <w:t>ropa contaminada. Enjuague la piel con agua</w:t>
            </w:r>
            <w:proofErr w:type="gramStart"/>
            <w:r w:rsidR="00D53DB0">
              <w:rPr>
                <w:rFonts w:ascii="Verdana" w:hAnsi="Verdana" w:cs="Verdana"/>
                <w:bCs/>
                <w:sz w:val="16"/>
                <w:szCs w:val="16"/>
              </w:rPr>
              <w:t>/</w:t>
            </w:r>
            <w:r w:rsidR="00D53DB0" w:rsidRPr="00D53DB0">
              <w:rPr>
                <w:rFonts w:ascii="Verdana" w:hAnsi="Verdana" w:cs="Verdana"/>
                <w:bCs/>
                <w:sz w:val="16"/>
                <w:szCs w:val="16"/>
              </w:rPr>
              <w:t xml:space="preserve"> </w:t>
            </w:r>
            <w:r w:rsidR="00D53DB0">
              <w:rPr>
                <w:rFonts w:ascii="Verdana" w:hAnsi="Verdana" w:cs="Verdana"/>
                <w:bCs/>
                <w:sz w:val="16"/>
                <w:szCs w:val="16"/>
              </w:rPr>
              <w:t xml:space="preserve">       </w:t>
            </w:r>
            <w:r w:rsidR="00D53DB0" w:rsidRPr="00D53DB0">
              <w:rPr>
                <w:rFonts w:ascii="Verdana" w:hAnsi="Verdana" w:cs="Verdana"/>
                <w:bCs/>
                <w:sz w:val="16"/>
                <w:szCs w:val="16"/>
              </w:rPr>
              <w:t xml:space="preserve"> </w:t>
            </w:r>
            <w:r w:rsidR="00D53DB0">
              <w:rPr>
                <w:rFonts w:ascii="Verdana" w:hAnsi="Verdana" w:cs="Verdana"/>
                <w:bCs/>
                <w:sz w:val="16"/>
                <w:szCs w:val="16"/>
              </w:rPr>
              <w:t xml:space="preserve">                                                          </w:t>
            </w:r>
            <w:proofErr w:type="gramEnd"/>
          </w:p>
        </w:tc>
      </w:tr>
      <w:tr w:rsidR="00B50F0D" w14:paraId="10702EEA" w14:textId="77777777" w:rsidTr="00FE67D8">
        <w:tc>
          <w:tcPr>
            <w:tcW w:w="4338" w:type="dxa"/>
          </w:tcPr>
          <w:p w14:paraId="2BC0C2E4" w14:textId="77777777" w:rsidR="00B50F0D" w:rsidRPr="00EF61D1" w:rsidRDefault="00B50F0D">
            <w:pPr>
              <w:rPr>
                <w:rFonts w:ascii="Verdana" w:hAnsi="Verdana" w:cs="Verdana"/>
                <w:bCs/>
                <w:sz w:val="16"/>
                <w:szCs w:val="16"/>
              </w:rPr>
            </w:pPr>
          </w:p>
        </w:tc>
        <w:tc>
          <w:tcPr>
            <w:tcW w:w="6678" w:type="dxa"/>
          </w:tcPr>
          <w:p w14:paraId="1D016DA9" w14:textId="77777777" w:rsidR="00842447" w:rsidRDefault="00842447">
            <w:pPr>
              <w:rPr>
                <w:rFonts w:ascii="Verdana" w:hAnsi="Verdana" w:cs="Verdana"/>
                <w:bCs/>
                <w:sz w:val="16"/>
                <w:szCs w:val="16"/>
              </w:rPr>
            </w:pPr>
            <w:r>
              <w:rPr>
                <w:rFonts w:ascii="Verdana" w:hAnsi="Verdana" w:cs="Verdana"/>
                <w:bCs/>
                <w:sz w:val="16"/>
                <w:szCs w:val="16"/>
              </w:rPr>
              <w:t xml:space="preserve">              </w:t>
            </w:r>
            <w:proofErr w:type="gramStart"/>
            <w:r>
              <w:rPr>
                <w:rFonts w:ascii="Verdana" w:hAnsi="Verdana" w:cs="Verdana"/>
                <w:bCs/>
                <w:sz w:val="16"/>
                <w:szCs w:val="16"/>
              </w:rPr>
              <w:t>ducha</w:t>
            </w:r>
            <w:proofErr w:type="gramEnd"/>
          </w:p>
          <w:p w14:paraId="5AD8B526" w14:textId="77777777" w:rsidR="00842447" w:rsidRDefault="00B50F0D" w:rsidP="00842447">
            <w:pPr>
              <w:rPr>
                <w:rFonts w:ascii="Verdana" w:hAnsi="Verdana" w:cs="Verdana"/>
                <w:bCs/>
                <w:sz w:val="16"/>
                <w:szCs w:val="16"/>
              </w:rPr>
            </w:pPr>
            <w:r>
              <w:rPr>
                <w:rFonts w:ascii="Verdana" w:hAnsi="Verdana" w:cs="Verdana"/>
                <w:bCs/>
                <w:sz w:val="16"/>
                <w:szCs w:val="16"/>
              </w:rPr>
              <w:t>P304+</w:t>
            </w:r>
            <w:proofErr w:type="gramStart"/>
            <w:r>
              <w:rPr>
                <w:rFonts w:ascii="Verdana" w:hAnsi="Verdana" w:cs="Verdana"/>
                <w:bCs/>
                <w:sz w:val="16"/>
                <w:szCs w:val="16"/>
              </w:rPr>
              <w:t xml:space="preserve">P340  </w:t>
            </w:r>
            <w:r w:rsidR="00842447" w:rsidRPr="00842447">
              <w:rPr>
                <w:rFonts w:ascii="Verdana" w:hAnsi="Verdana" w:cs="Verdana"/>
                <w:bCs/>
                <w:sz w:val="16"/>
                <w:szCs w:val="16"/>
              </w:rPr>
              <w:t>EN</w:t>
            </w:r>
            <w:proofErr w:type="gramEnd"/>
            <w:r w:rsidR="00842447" w:rsidRPr="00842447">
              <w:rPr>
                <w:rFonts w:ascii="Verdana" w:hAnsi="Verdana" w:cs="Verdana"/>
                <w:bCs/>
                <w:sz w:val="16"/>
                <w:szCs w:val="16"/>
              </w:rPr>
              <w:t xml:space="preserve"> CASO DE INHALACIÓN: trasladar a la víctima al aire libre y</w:t>
            </w:r>
          </w:p>
          <w:p w14:paraId="46AA5AF4" w14:textId="77777777" w:rsidR="00B50F0D" w:rsidRDefault="00842447" w:rsidP="00842447">
            <w:pPr>
              <w:rPr>
                <w:rFonts w:ascii="Verdana" w:hAnsi="Verdana" w:cs="Verdana"/>
                <w:bCs/>
                <w:sz w:val="16"/>
                <w:szCs w:val="16"/>
              </w:rPr>
            </w:pPr>
            <w:r>
              <w:rPr>
                <w:rFonts w:ascii="Verdana" w:hAnsi="Verdana" w:cs="Verdana"/>
                <w:bCs/>
                <w:sz w:val="16"/>
                <w:szCs w:val="16"/>
              </w:rPr>
              <w:t xml:space="preserve">   </w:t>
            </w:r>
            <w:r w:rsidRPr="00842447">
              <w:rPr>
                <w:rFonts w:ascii="Verdana" w:hAnsi="Verdana" w:cs="Verdana"/>
                <w:bCs/>
                <w:sz w:val="16"/>
                <w:szCs w:val="16"/>
              </w:rPr>
              <w:t xml:space="preserve"> </w:t>
            </w:r>
            <w:r>
              <w:rPr>
                <w:rFonts w:ascii="Verdana" w:hAnsi="Verdana" w:cs="Verdana"/>
                <w:bCs/>
                <w:sz w:val="16"/>
                <w:szCs w:val="16"/>
              </w:rPr>
              <w:t xml:space="preserve">         </w:t>
            </w:r>
            <w:proofErr w:type="gramStart"/>
            <w:r w:rsidRPr="00842447">
              <w:rPr>
                <w:rFonts w:ascii="Verdana" w:hAnsi="Verdana" w:cs="Verdana"/>
                <w:bCs/>
                <w:sz w:val="16"/>
                <w:szCs w:val="16"/>
              </w:rPr>
              <w:t>mantenerla</w:t>
            </w:r>
            <w:proofErr w:type="gramEnd"/>
            <w:r w:rsidRPr="00842447">
              <w:rPr>
                <w:rFonts w:ascii="Verdana" w:hAnsi="Verdana" w:cs="Verdana"/>
                <w:bCs/>
                <w:sz w:val="16"/>
                <w:szCs w:val="16"/>
              </w:rPr>
              <w:t xml:space="preserve"> en reposo en</w:t>
            </w:r>
            <w:r>
              <w:rPr>
                <w:rFonts w:ascii="Verdana" w:hAnsi="Verdana" w:cs="Verdana"/>
                <w:bCs/>
                <w:sz w:val="16"/>
                <w:szCs w:val="16"/>
              </w:rPr>
              <w:t xml:space="preserve"> </w:t>
            </w:r>
            <w:r w:rsidRPr="00842447">
              <w:rPr>
                <w:rFonts w:ascii="Verdana" w:hAnsi="Verdana" w:cs="Verdana"/>
                <w:bCs/>
                <w:sz w:val="16"/>
                <w:szCs w:val="16"/>
              </w:rPr>
              <w:t>posición cómoda para respirar</w:t>
            </w:r>
          </w:p>
        </w:tc>
      </w:tr>
      <w:tr w:rsidR="00B50F0D" w14:paraId="5AC000E3" w14:textId="77777777" w:rsidTr="00FE67D8">
        <w:tc>
          <w:tcPr>
            <w:tcW w:w="4338" w:type="dxa"/>
          </w:tcPr>
          <w:p w14:paraId="3AC48C8B" w14:textId="77777777" w:rsidR="00B50F0D" w:rsidRPr="00EF61D1" w:rsidRDefault="00B50F0D">
            <w:pPr>
              <w:rPr>
                <w:rFonts w:ascii="Verdana" w:hAnsi="Verdana" w:cs="Verdana"/>
                <w:bCs/>
                <w:sz w:val="16"/>
                <w:szCs w:val="16"/>
              </w:rPr>
            </w:pPr>
          </w:p>
        </w:tc>
        <w:tc>
          <w:tcPr>
            <w:tcW w:w="6678" w:type="dxa"/>
          </w:tcPr>
          <w:p w14:paraId="2150798E" w14:textId="77777777" w:rsidR="00842447" w:rsidRDefault="00B50F0D">
            <w:pPr>
              <w:rPr>
                <w:rFonts w:ascii="Verdana" w:hAnsi="Verdana" w:cs="Verdana"/>
                <w:bCs/>
                <w:sz w:val="16"/>
                <w:szCs w:val="16"/>
              </w:rPr>
            </w:pPr>
            <w:r>
              <w:rPr>
                <w:rFonts w:ascii="Verdana" w:hAnsi="Verdana" w:cs="Verdana"/>
                <w:bCs/>
                <w:sz w:val="16"/>
                <w:szCs w:val="16"/>
              </w:rPr>
              <w:t>P332+</w:t>
            </w:r>
            <w:proofErr w:type="gramStart"/>
            <w:r>
              <w:rPr>
                <w:rFonts w:ascii="Verdana" w:hAnsi="Verdana" w:cs="Verdana"/>
                <w:bCs/>
                <w:sz w:val="16"/>
                <w:szCs w:val="16"/>
              </w:rPr>
              <w:t xml:space="preserve">P313  </w:t>
            </w:r>
            <w:r w:rsidR="00842447" w:rsidRPr="00842447">
              <w:rPr>
                <w:rFonts w:ascii="Verdana" w:hAnsi="Verdana" w:cs="Verdana"/>
                <w:bCs/>
                <w:sz w:val="16"/>
                <w:szCs w:val="16"/>
              </w:rPr>
              <w:t>Si</w:t>
            </w:r>
            <w:proofErr w:type="gramEnd"/>
            <w:r w:rsidR="00842447" w:rsidRPr="00842447">
              <w:rPr>
                <w:rFonts w:ascii="Verdana" w:hAnsi="Verdana" w:cs="Verdana"/>
                <w:bCs/>
                <w:sz w:val="16"/>
                <w:szCs w:val="16"/>
              </w:rPr>
              <w:t xml:space="preserve"> se produce irritaci</w:t>
            </w:r>
            <w:r w:rsidR="00842447">
              <w:rPr>
                <w:rFonts w:ascii="Verdana" w:hAnsi="Verdana" w:cs="Verdana"/>
                <w:bCs/>
                <w:sz w:val="16"/>
                <w:szCs w:val="16"/>
              </w:rPr>
              <w:t xml:space="preserve">ón de la piel: Obtenga atención / </w:t>
            </w:r>
            <w:r w:rsidR="00842447" w:rsidRPr="00842447">
              <w:rPr>
                <w:rFonts w:ascii="Verdana" w:hAnsi="Verdana" w:cs="Verdana"/>
                <w:bCs/>
                <w:sz w:val="16"/>
                <w:szCs w:val="16"/>
              </w:rPr>
              <w:t>atención</w:t>
            </w:r>
          </w:p>
          <w:p w14:paraId="2753F3E3" w14:textId="77777777" w:rsidR="00B50F0D" w:rsidRDefault="00842447">
            <w:pPr>
              <w:rPr>
                <w:rFonts w:ascii="Verdana" w:hAnsi="Verdana" w:cs="Verdana"/>
                <w:bCs/>
                <w:sz w:val="16"/>
                <w:szCs w:val="16"/>
              </w:rPr>
            </w:pPr>
            <w:r>
              <w:rPr>
                <w:rFonts w:ascii="Verdana" w:hAnsi="Verdana" w:cs="Verdana"/>
                <w:bCs/>
                <w:sz w:val="16"/>
                <w:szCs w:val="16"/>
              </w:rPr>
              <w:lastRenderedPageBreak/>
              <w:t xml:space="preserve">            </w:t>
            </w:r>
            <w:r w:rsidRPr="00842447">
              <w:rPr>
                <w:rFonts w:ascii="Verdana" w:hAnsi="Verdana" w:cs="Verdana"/>
                <w:bCs/>
                <w:sz w:val="16"/>
                <w:szCs w:val="16"/>
              </w:rPr>
              <w:t xml:space="preserve"> </w:t>
            </w:r>
            <w:r>
              <w:rPr>
                <w:rFonts w:ascii="Verdana" w:hAnsi="Verdana" w:cs="Verdana"/>
                <w:bCs/>
                <w:sz w:val="16"/>
                <w:szCs w:val="16"/>
              </w:rPr>
              <w:t xml:space="preserve"> </w:t>
            </w:r>
            <w:proofErr w:type="gramStart"/>
            <w:r w:rsidRPr="00842447">
              <w:rPr>
                <w:rFonts w:ascii="Verdana" w:hAnsi="Verdana" w:cs="Verdana"/>
                <w:bCs/>
                <w:sz w:val="16"/>
                <w:szCs w:val="16"/>
              </w:rPr>
              <w:t>médica</w:t>
            </w:r>
            <w:proofErr w:type="gramEnd"/>
          </w:p>
        </w:tc>
      </w:tr>
      <w:tr w:rsidR="00B50F0D" w14:paraId="119C4833" w14:textId="77777777" w:rsidTr="00FE67D8">
        <w:tc>
          <w:tcPr>
            <w:tcW w:w="4338" w:type="dxa"/>
          </w:tcPr>
          <w:p w14:paraId="12EEF1DD" w14:textId="77777777" w:rsidR="00B50F0D" w:rsidRPr="00EF61D1" w:rsidRDefault="00B50F0D">
            <w:pPr>
              <w:rPr>
                <w:rFonts w:ascii="Verdana" w:hAnsi="Verdana" w:cs="Verdana"/>
                <w:bCs/>
                <w:sz w:val="16"/>
                <w:szCs w:val="16"/>
              </w:rPr>
            </w:pPr>
          </w:p>
        </w:tc>
        <w:tc>
          <w:tcPr>
            <w:tcW w:w="6678" w:type="dxa"/>
          </w:tcPr>
          <w:p w14:paraId="73C16640" w14:textId="77777777" w:rsidR="00842447" w:rsidRDefault="00B50F0D">
            <w:pPr>
              <w:rPr>
                <w:rFonts w:ascii="Verdana" w:hAnsi="Verdana" w:cs="Verdana"/>
                <w:bCs/>
                <w:sz w:val="16"/>
                <w:szCs w:val="16"/>
              </w:rPr>
            </w:pPr>
            <w:r>
              <w:rPr>
                <w:rFonts w:ascii="Verdana" w:hAnsi="Verdana" w:cs="Verdana"/>
                <w:bCs/>
                <w:sz w:val="16"/>
                <w:szCs w:val="16"/>
              </w:rPr>
              <w:t>P333+</w:t>
            </w:r>
            <w:proofErr w:type="gramStart"/>
            <w:r>
              <w:rPr>
                <w:rFonts w:ascii="Verdana" w:hAnsi="Verdana" w:cs="Verdana"/>
                <w:bCs/>
                <w:sz w:val="16"/>
                <w:szCs w:val="16"/>
              </w:rPr>
              <w:t xml:space="preserve">P313  </w:t>
            </w:r>
            <w:r w:rsidR="00842447" w:rsidRPr="00842447">
              <w:rPr>
                <w:rFonts w:ascii="Verdana" w:hAnsi="Verdana" w:cs="Verdana"/>
                <w:bCs/>
                <w:sz w:val="16"/>
                <w:szCs w:val="16"/>
              </w:rPr>
              <w:t>Si</w:t>
            </w:r>
            <w:proofErr w:type="gramEnd"/>
            <w:r w:rsidR="00842447" w:rsidRPr="00842447">
              <w:rPr>
                <w:rFonts w:ascii="Verdana" w:hAnsi="Verdana" w:cs="Verdana"/>
                <w:bCs/>
                <w:sz w:val="16"/>
                <w:szCs w:val="16"/>
              </w:rPr>
              <w:t xml:space="preserve"> se produce irritación de la piel o erupción cutánea: Obtenga </w:t>
            </w:r>
          </w:p>
          <w:p w14:paraId="5D7CA394" w14:textId="77777777" w:rsidR="00B50F0D" w:rsidRDefault="00842447">
            <w:pPr>
              <w:rPr>
                <w:rFonts w:ascii="Verdana" w:hAnsi="Verdana" w:cs="Verdana"/>
                <w:bCs/>
                <w:sz w:val="16"/>
                <w:szCs w:val="16"/>
              </w:rPr>
            </w:pPr>
            <w:r>
              <w:rPr>
                <w:rFonts w:ascii="Verdana" w:hAnsi="Verdana" w:cs="Verdana"/>
                <w:bCs/>
                <w:sz w:val="16"/>
                <w:szCs w:val="16"/>
              </w:rPr>
              <w:t xml:space="preserve">              </w:t>
            </w:r>
            <w:proofErr w:type="gramStart"/>
            <w:r w:rsidRPr="00842447">
              <w:rPr>
                <w:rFonts w:ascii="Verdana" w:hAnsi="Verdana" w:cs="Verdana"/>
                <w:bCs/>
                <w:sz w:val="16"/>
                <w:szCs w:val="16"/>
              </w:rPr>
              <w:t>atención</w:t>
            </w:r>
            <w:proofErr w:type="gramEnd"/>
            <w:r w:rsidRPr="00842447">
              <w:rPr>
                <w:rFonts w:ascii="Verdana" w:hAnsi="Verdana" w:cs="Verdana"/>
                <w:bCs/>
                <w:sz w:val="16"/>
                <w:szCs w:val="16"/>
              </w:rPr>
              <w:t xml:space="preserve"> / atención médica</w:t>
            </w:r>
          </w:p>
        </w:tc>
      </w:tr>
      <w:tr w:rsidR="00B50F0D" w14:paraId="430CA695" w14:textId="77777777" w:rsidTr="00FE67D8">
        <w:tc>
          <w:tcPr>
            <w:tcW w:w="4338" w:type="dxa"/>
          </w:tcPr>
          <w:p w14:paraId="338A816E" w14:textId="77777777" w:rsidR="00B50F0D" w:rsidRPr="00EF61D1" w:rsidRDefault="00B50F0D">
            <w:pPr>
              <w:rPr>
                <w:rFonts w:ascii="Verdana" w:hAnsi="Verdana" w:cs="Verdana"/>
                <w:bCs/>
                <w:sz w:val="16"/>
                <w:szCs w:val="16"/>
              </w:rPr>
            </w:pPr>
          </w:p>
        </w:tc>
        <w:tc>
          <w:tcPr>
            <w:tcW w:w="6678" w:type="dxa"/>
          </w:tcPr>
          <w:p w14:paraId="63941593" w14:textId="77777777" w:rsidR="00B50F0D" w:rsidRDefault="00B50F0D">
            <w:pPr>
              <w:rPr>
                <w:rFonts w:ascii="Verdana" w:hAnsi="Verdana" w:cs="Verdana"/>
                <w:bCs/>
                <w:sz w:val="16"/>
                <w:szCs w:val="16"/>
              </w:rPr>
            </w:pPr>
            <w:r>
              <w:rPr>
                <w:rFonts w:ascii="Verdana" w:hAnsi="Verdana" w:cs="Verdana"/>
                <w:bCs/>
                <w:sz w:val="16"/>
                <w:szCs w:val="16"/>
              </w:rPr>
              <w:t>P370+</w:t>
            </w:r>
            <w:proofErr w:type="gramStart"/>
            <w:r>
              <w:rPr>
                <w:rFonts w:ascii="Verdana" w:hAnsi="Verdana" w:cs="Verdana"/>
                <w:bCs/>
                <w:sz w:val="16"/>
                <w:szCs w:val="16"/>
              </w:rPr>
              <w:t xml:space="preserve">P378  </w:t>
            </w:r>
            <w:r w:rsidR="00842447" w:rsidRPr="00842447">
              <w:rPr>
                <w:rFonts w:ascii="Verdana" w:hAnsi="Verdana" w:cs="Verdana"/>
                <w:bCs/>
                <w:sz w:val="16"/>
                <w:szCs w:val="16"/>
              </w:rPr>
              <w:t>En</w:t>
            </w:r>
            <w:proofErr w:type="gramEnd"/>
            <w:r w:rsidR="00842447" w:rsidRPr="00842447">
              <w:rPr>
                <w:rFonts w:ascii="Verdana" w:hAnsi="Verdana" w:cs="Verdana"/>
                <w:bCs/>
                <w:sz w:val="16"/>
                <w:szCs w:val="16"/>
              </w:rPr>
              <w:t xml:space="preserve"> caso de incendio: use CO2 para la extinción</w:t>
            </w:r>
          </w:p>
        </w:tc>
      </w:tr>
      <w:tr w:rsidR="00B50F0D" w14:paraId="6BDA2927" w14:textId="77777777" w:rsidTr="00FE67D8">
        <w:tc>
          <w:tcPr>
            <w:tcW w:w="4338" w:type="dxa"/>
          </w:tcPr>
          <w:p w14:paraId="575F7779" w14:textId="77777777" w:rsidR="00B50F0D" w:rsidRPr="00EF61D1" w:rsidRDefault="00B50F0D">
            <w:pPr>
              <w:rPr>
                <w:rFonts w:ascii="Verdana" w:hAnsi="Verdana" w:cs="Verdana"/>
                <w:bCs/>
                <w:sz w:val="16"/>
                <w:szCs w:val="16"/>
              </w:rPr>
            </w:pPr>
          </w:p>
        </w:tc>
        <w:tc>
          <w:tcPr>
            <w:tcW w:w="6678" w:type="dxa"/>
          </w:tcPr>
          <w:p w14:paraId="04773287" w14:textId="77777777" w:rsidR="00B50F0D" w:rsidRDefault="00B50F0D">
            <w:pPr>
              <w:rPr>
                <w:rFonts w:ascii="Verdana" w:hAnsi="Verdana" w:cs="Verdana"/>
                <w:bCs/>
                <w:sz w:val="16"/>
                <w:szCs w:val="16"/>
              </w:rPr>
            </w:pPr>
            <w:proofErr w:type="gramStart"/>
            <w:r>
              <w:rPr>
                <w:rFonts w:ascii="Verdana" w:hAnsi="Verdana" w:cs="Verdana"/>
                <w:bCs/>
                <w:sz w:val="16"/>
                <w:szCs w:val="16"/>
              </w:rPr>
              <w:t xml:space="preserve">P405  </w:t>
            </w:r>
            <w:r w:rsidR="00842447" w:rsidRPr="00842447">
              <w:rPr>
                <w:rFonts w:ascii="Verdana" w:hAnsi="Verdana" w:cs="Verdana"/>
                <w:bCs/>
                <w:sz w:val="16"/>
                <w:szCs w:val="16"/>
              </w:rPr>
              <w:t>Tienda</w:t>
            </w:r>
            <w:proofErr w:type="gramEnd"/>
            <w:r w:rsidR="00842447" w:rsidRPr="00842447">
              <w:rPr>
                <w:rFonts w:ascii="Verdana" w:hAnsi="Verdana" w:cs="Verdana"/>
                <w:bCs/>
                <w:sz w:val="16"/>
                <w:szCs w:val="16"/>
              </w:rPr>
              <w:t xml:space="preserve"> encerrada</w:t>
            </w:r>
          </w:p>
        </w:tc>
      </w:tr>
      <w:tr w:rsidR="00B50F0D" w14:paraId="77DA9A32" w14:textId="77777777" w:rsidTr="00FE67D8">
        <w:tc>
          <w:tcPr>
            <w:tcW w:w="4338" w:type="dxa"/>
          </w:tcPr>
          <w:p w14:paraId="2B699B48" w14:textId="77777777" w:rsidR="00B50F0D" w:rsidRPr="00EF61D1" w:rsidRDefault="00B50F0D">
            <w:pPr>
              <w:rPr>
                <w:rFonts w:ascii="Verdana" w:hAnsi="Verdana" w:cs="Verdana"/>
                <w:bCs/>
                <w:sz w:val="16"/>
                <w:szCs w:val="16"/>
              </w:rPr>
            </w:pPr>
          </w:p>
        </w:tc>
        <w:tc>
          <w:tcPr>
            <w:tcW w:w="6678" w:type="dxa"/>
          </w:tcPr>
          <w:p w14:paraId="0D76D208" w14:textId="77777777" w:rsidR="00842447" w:rsidRDefault="00B50F0D">
            <w:pPr>
              <w:rPr>
                <w:rFonts w:ascii="Verdana" w:hAnsi="Verdana" w:cs="Verdana"/>
                <w:bCs/>
                <w:sz w:val="16"/>
                <w:szCs w:val="16"/>
              </w:rPr>
            </w:pPr>
            <w:r>
              <w:rPr>
                <w:rFonts w:ascii="Verdana" w:hAnsi="Verdana" w:cs="Verdana"/>
                <w:bCs/>
                <w:sz w:val="16"/>
                <w:szCs w:val="16"/>
              </w:rPr>
              <w:t>P403+</w:t>
            </w:r>
            <w:proofErr w:type="gramStart"/>
            <w:r>
              <w:rPr>
                <w:rFonts w:ascii="Verdana" w:hAnsi="Verdana" w:cs="Verdana"/>
                <w:bCs/>
                <w:sz w:val="16"/>
                <w:szCs w:val="16"/>
              </w:rPr>
              <w:t xml:space="preserve">P233  </w:t>
            </w:r>
            <w:r w:rsidR="00842447" w:rsidRPr="00842447">
              <w:rPr>
                <w:rFonts w:ascii="Verdana" w:hAnsi="Verdana" w:cs="Verdana"/>
                <w:bCs/>
                <w:sz w:val="16"/>
                <w:szCs w:val="16"/>
              </w:rPr>
              <w:t>Almacenar</w:t>
            </w:r>
            <w:proofErr w:type="gramEnd"/>
            <w:r w:rsidR="00842447" w:rsidRPr="00842447">
              <w:rPr>
                <w:rFonts w:ascii="Verdana" w:hAnsi="Verdana" w:cs="Verdana"/>
                <w:bCs/>
                <w:sz w:val="16"/>
                <w:szCs w:val="16"/>
              </w:rPr>
              <w:t xml:space="preserve"> en un lugar bien ventilado. Mantenga el contenedor bien</w:t>
            </w:r>
          </w:p>
          <w:p w14:paraId="22642B37" w14:textId="77777777" w:rsidR="00B50F0D" w:rsidRDefault="00842447">
            <w:pPr>
              <w:rPr>
                <w:rFonts w:ascii="Verdana" w:hAnsi="Verdana" w:cs="Verdana"/>
                <w:bCs/>
                <w:sz w:val="16"/>
                <w:szCs w:val="16"/>
              </w:rPr>
            </w:pPr>
            <w:r>
              <w:rPr>
                <w:rFonts w:ascii="Verdana" w:hAnsi="Verdana" w:cs="Verdana"/>
                <w:bCs/>
                <w:sz w:val="16"/>
                <w:szCs w:val="16"/>
              </w:rPr>
              <w:t xml:space="preserve">            </w:t>
            </w:r>
            <w:r w:rsidRPr="00842447">
              <w:rPr>
                <w:rFonts w:ascii="Verdana" w:hAnsi="Verdana" w:cs="Verdana"/>
                <w:bCs/>
                <w:sz w:val="16"/>
                <w:szCs w:val="16"/>
              </w:rPr>
              <w:t xml:space="preserve"> </w:t>
            </w:r>
            <w:proofErr w:type="gramStart"/>
            <w:r w:rsidRPr="00842447">
              <w:rPr>
                <w:rFonts w:ascii="Verdana" w:hAnsi="Verdana" w:cs="Verdana"/>
                <w:bCs/>
                <w:sz w:val="16"/>
                <w:szCs w:val="16"/>
              </w:rPr>
              <w:t>cerrado</w:t>
            </w:r>
            <w:proofErr w:type="gramEnd"/>
          </w:p>
        </w:tc>
      </w:tr>
      <w:tr w:rsidR="00B50F0D" w14:paraId="277D303F" w14:textId="77777777" w:rsidTr="00FE67D8">
        <w:tc>
          <w:tcPr>
            <w:tcW w:w="4338" w:type="dxa"/>
          </w:tcPr>
          <w:p w14:paraId="185A595E" w14:textId="77777777" w:rsidR="00B50F0D" w:rsidRPr="00EF61D1" w:rsidRDefault="00B50F0D">
            <w:pPr>
              <w:rPr>
                <w:rFonts w:ascii="Verdana" w:hAnsi="Verdana" w:cs="Verdana"/>
                <w:bCs/>
                <w:sz w:val="16"/>
                <w:szCs w:val="16"/>
              </w:rPr>
            </w:pPr>
          </w:p>
        </w:tc>
        <w:tc>
          <w:tcPr>
            <w:tcW w:w="6678" w:type="dxa"/>
          </w:tcPr>
          <w:p w14:paraId="5D231F86" w14:textId="77777777" w:rsidR="00B50F0D" w:rsidRDefault="00FE67D8">
            <w:pPr>
              <w:rPr>
                <w:rFonts w:ascii="Verdana" w:hAnsi="Verdana" w:cs="Verdana"/>
                <w:bCs/>
                <w:sz w:val="16"/>
                <w:szCs w:val="16"/>
              </w:rPr>
            </w:pPr>
            <w:r>
              <w:rPr>
                <w:rFonts w:ascii="Verdana" w:hAnsi="Verdana" w:cs="Verdana"/>
                <w:bCs/>
                <w:sz w:val="16"/>
                <w:szCs w:val="16"/>
              </w:rPr>
              <w:t>P403+</w:t>
            </w:r>
            <w:proofErr w:type="gramStart"/>
            <w:r>
              <w:rPr>
                <w:rFonts w:ascii="Verdana" w:hAnsi="Verdana" w:cs="Verdana"/>
                <w:bCs/>
                <w:sz w:val="16"/>
                <w:szCs w:val="16"/>
              </w:rPr>
              <w:t xml:space="preserve">P235  </w:t>
            </w:r>
            <w:r w:rsidR="00842447" w:rsidRPr="00842447">
              <w:rPr>
                <w:rFonts w:ascii="Verdana" w:hAnsi="Verdana" w:cs="Verdana"/>
                <w:bCs/>
                <w:sz w:val="16"/>
                <w:szCs w:val="16"/>
              </w:rPr>
              <w:t>Almacenar</w:t>
            </w:r>
            <w:proofErr w:type="gramEnd"/>
            <w:r w:rsidR="00842447" w:rsidRPr="00842447">
              <w:rPr>
                <w:rFonts w:ascii="Verdana" w:hAnsi="Verdana" w:cs="Verdana"/>
                <w:bCs/>
                <w:sz w:val="16"/>
                <w:szCs w:val="16"/>
              </w:rPr>
              <w:t xml:space="preserve"> en un lugar bien ventilado. Mantener la calma</w:t>
            </w:r>
          </w:p>
        </w:tc>
      </w:tr>
      <w:tr w:rsidR="00FE67D8" w14:paraId="7B3EE797" w14:textId="77777777" w:rsidTr="00FE67D8">
        <w:tc>
          <w:tcPr>
            <w:tcW w:w="4338" w:type="dxa"/>
          </w:tcPr>
          <w:p w14:paraId="08B0AF31" w14:textId="77777777" w:rsidR="00FE67D8" w:rsidRPr="00EF61D1" w:rsidRDefault="00FE67D8">
            <w:pPr>
              <w:rPr>
                <w:rFonts w:ascii="Verdana" w:hAnsi="Verdana" w:cs="Verdana"/>
                <w:bCs/>
                <w:sz w:val="16"/>
                <w:szCs w:val="16"/>
              </w:rPr>
            </w:pPr>
          </w:p>
        </w:tc>
        <w:tc>
          <w:tcPr>
            <w:tcW w:w="6678" w:type="dxa"/>
          </w:tcPr>
          <w:p w14:paraId="7D3D9728" w14:textId="77777777" w:rsidR="00842447" w:rsidRDefault="00FE67D8">
            <w:pPr>
              <w:rPr>
                <w:rFonts w:ascii="Verdana" w:hAnsi="Verdana" w:cs="Verdana"/>
                <w:bCs/>
                <w:sz w:val="16"/>
                <w:szCs w:val="16"/>
              </w:rPr>
            </w:pPr>
            <w:proofErr w:type="gramStart"/>
            <w:r>
              <w:rPr>
                <w:rFonts w:ascii="Verdana" w:hAnsi="Verdana" w:cs="Verdana"/>
                <w:bCs/>
                <w:sz w:val="16"/>
                <w:szCs w:val="16"/>
              </w:rPr>
              <w:t xml:space="preserve">P501  </w:t>
            </w:r>
            <w:r w:rsidR="00842447" w:rsidRPr="00842447">
              <w:rPr>
                <w:rFonts w:ascii="Verdana" w:hAnsi="Verdana" w:cs="Verdana"/>
                <w:bCs/>
                <w:sz w:val="16"/>
                <w:szCs w:val="16"/>
              </w:rPr>
              <w:t>Eliminar</w:t>
            </w:r>
            <w:proofErr w:type="gramEnd"/>
            <w:r w:rsidR="00842447" w:rsidRPr="00842447">
              <w:rPr>
                <w:rFonts w:ascii="Verdana" w:hAnsi="Verdana" w:cs="Verdana"/>
                <w:bCs/>
                <w:sz w:val="16"/>
                <w:szCs w:val="16"/>
              </w:rPr>
              <w:t xml:space="preserve"> el contenido / contenedor en una instalación de eliminación </w:t>
            </w:r>
          </w:p>
          <w:p w14:paraId="3EDCC7C0" w14:textId="77777777" w:rsidR="00FE67D8" w:rsidRDefault="00842447">
            <w:pPr>
              <w:rPr>
                <w:rFonts w:ascii="Verdana" w:hAnsi="Verdana" w:cs="Verdana"/>
                <w:bCs/>
                <w:sz w:val="16"/>
                <w:szCs w:val="16"/>
              </w:rPr>
            </w:pPr>
            <w:r>
              <w:rPr>
                <w:rFonts w:ascii="Verdana" w:hAnsi="Verdana" w:cs="Verdana"/>
                <w:bCs/>
                <w:sz w:val="16"/>
                <w:szCs w:val="16"/>
              </w:rPr>
              <w:t xml:space="preserve">       </w:t>
            </w:r>
            <w:r w:rsidRPr="00842447">
              <w:rPr>
                <w:rFonts w:ascii="Verdana" w:hAnsi="Verdana" w:cs="Verdana"/>
                <w:bCs/>
                <w:sz w:val="16"/>
                <w:szCs w:val="16"/>
              </w:rPr>
              <w:t>Autorizada</w:t>
            </w:r>
          </w:p>
          <w:p w14:paraId="36E7F215" w14:textId="77777777" w:rsidR="00842447" w:rsidRDefault="00842447">
            <w:pPr>
              <w:rPr>
                <w:rFonts w:ascii="Verdana" w:hAnsi="Verdana" w:cs="Verdana"/>
                <w:bCs/>
                <w:sz w:val="16"/>
                <w:szCs w:val="16"/>
              </w:rPr>
            </w:pPr>
          </w:p>
        </w:tc>
      </w:tr>
    </w:tbl>
    <w:tbl>
      <w:tblPr>
        <w:tblW w:w="11433" w:type="dxa"/>
        <w:tblLayout w:type="fixed"/>
        <w:tblCellMar>
          <w:left w:w="190" w:type="dxa"/>
          <w:right w:w="190" w:type="dxa"/>
        </w:tblCellMar>
        <w:tblLook w:val="0000" w:firstRow="0" w:lastRow="0" w:firstColumn="0" w:lastColumn="0" w:noHBand="0" w:noVBand="0"/>
      </w:tblPr>
      <w:tblGrid>
        <w:gridCol w:w="11433"/>
      </w:tblGrid>
      <w:tr w:rsidR="00FE67D8" w14:paraId="503F1CE6" w14:textId="77777777" w:rsidTr="00FE67D8">
        <w:trPr>
          <w:trHeight w:val="445"/>
        </w:trPr>
        <w:tc>
          <w:tcPr>
            <w:tcW w:w="11433" w:type="dxa"/>
            <w:tcBorders>
              <w:top w:val="single" w:sz="12" w:space="0" w:color="auto"/>
              <w:left w:val="single" w:sz="12" w:space="0" w:color="auto"/>
              <w:bottom w:val="single" w:sz="12" w:space="0" w:color="auto"/>
              <w:right w:val="single" w:sz="12" w:space="0" w:color="auto"/>
            </w:tcBorders>
            <w:shd w:val="pct5" w:color="FFFFFF" w:fill="C0C0C0"/>
            <w:vAlign w:val="center"/>
          </w:tcPr>
          <w:p w14:paraId="37479580" w14:textId="77777777" w:rsidR="00FE67D8" w:rsidRDefault="00FE67D8" w:rsidP="00E10104">
            <w:pPr>
              <w:jc w:val="center"/>
              <w:rPr>
                <w:rFonts w:ascii="Verdana" w:hAnsi="Verdana" w:cs="Verdana"/>
                <w:sz w:val="24"/>
                <w:szCs w:val="24"/>
              </w:rPr>
            </w:pPr>
            <w:r>
              <w:rPr>
                <w:rFonts w:ascii="Verdana" w:hAnsi="Verdana" w:cs="Verdana"/>
                <w:sz w:val="24"/>
                <w:szCs w:val="24"/>
              </w:rPr>
              <w:t xml:space="preserve">Section 3 - </w:t>
            </w:r>
            <w:r w:rsidR="00842447" w:rsidRPr="00842447">
              <w:rPr>
                <w:rFonts w:ascii="Verdana" w:hAnsi="Verdana" w:cs="Verdana"/>
                <w:sz w:val="24"/>
                <w:szCs w:val="24"/>
              </w:rPr>
              <w:t>Composición / información sobre los ingredientes</w:t>
            </w:r>
          </w:p>
        </w:tc>
      </w:tr>
    </w:tbl>
    <w:p w14:paraId="204495BF" w14:textId="77777777" w:rsidR="00FE67D8" w:rsidRPr="0036135F" w:rsidRDefault="00FE67D8" w:rsidP="00FE67D8">
      <w:pPr>
        <w:overflowPunct/>
        <w:rPr>
          <w:rFonts w:ascii="Verdana" w:hAnsi="Verdana" w:cs="Verdana"/>
          <w:sz w:val="16"/>
          <w:szCs w:val="16"/>
        </w:rPr>
      </w:pPr>
    </w:p>
    <w:tbl>
      <w:tblPr>
        <w:tblW w:w="0" w:type="auto"/>
        <w:tblLayout w:type="fixed"/>
        <w:tblCellMar>
          <w:left w:w="190" w:type="dxa"/>
          <w:right w:w="190" w:type="dxa"/>
        </w:tblCellMar>
        <w:tblLook w:val="0000" w:firstRow="0" w:lastRow="0" w:firstColumn="0" w:lastColumn="0" w:noHBand="0" w:noVBand="0"/>
      </w:tblPr>
      <w:tblGrid>
        <w:gridCol w:w="3070"/>
        <w:gridCol w:w="1530"/>
        <w:gridCol w:w="1800"/>
        <w:gridCol w:w="4048"/>
      </w:tblGrid>
      <w:tr w:rsidR="00FE67D8" w14:paraId="55C5A066" w14:textId="77777777" w:rsidTr="0011450A">
        <w:trPr>
          <w:trHeight w:val="545"/>
        </w:trPr>
        <w:tc>
          <w:tcPr>
            <w:tcW w:w="3070" w:type="dxa"/>
            <w:shd w:val="pct5" w:color="FFFFFF" w:fill="C0C0C0"/>
            <w:vAlign w:val="center"/>
          </w:tcPr>
          <w:p w14:paraId="02319356" w14:textId="77777777" w:rsidR="00FE67D8" w:rsidRPr="0011450A" w:rsidRDefault="00842447" w:rsidP="00FE67D8">
            <w:pPr>
              <w:jc w:val="center"/>
              <w:rPr>
                <w:rFonts w:ascii="Verdana" w:hAnsi="Verdana" w:cs="Verdana"/>
                <w:b/>
                <w:sz w:val="18"/>
                <w:szCs w:val="18"/>
              </w:rPr>
            </w:pPr>
            <w:r w:rsidRPr="00842447">
              <w:rPr>
                <w:rFonts w:ascii="Verdana" w:hAnsi="Verdana" w:cs="Verdana"/>
                <w:b/>
                <w:sz w:val="18"/>
                <w:szCs w:val="18"/>
              </w:rPr>
              <w:t>Componentes peligrosos</w:t>
            </w:r>
          </w:p>
        </w:tc>
        <w:tc>
          <w:tcPr>
            <w:tcW w:w="1530" w:type="dxa"/>
            <w:shd w:val="pct5" w:color="FFFFFF" w:fill="C0C0C0"/>
            <w:vAlign w:val="center"/>
          </w:tcPr>
          <w:p w14:paraId="42EE00A4" w14:textId="77777777" w:rsidR="00FE67D8" w:rsidRPr="0011450A" w:rsidRDefault="00842447" w:rsidP="00FE67D8">
            <w:pPr>
              <w:jc w:val="center"/>
              <w:rPr>
                <w:rFonts w:ascii="Verdana" w:hAnsi="Verdana" w:cs="Verdana"/>
                <w:sz w:val="18"/>
                <w:szCs w:val="18"/>
              </w:rPr>
            </w:pPr>
            <w:r w:rsidRPr="00842447">
              <w:rPr>
                <w:rFonts w:ascii="Verdana" w:hAnsi="Verdana" w:cs="Verdana"/>
                <w:b/>
                <w:bCs/>
                <w:sz w:val="18"/>
                <w:szCs w:val="18"/>
              </w:rPr>
              <w:t>No caso.</w:t>
            </w:r>
          </w:p>
        </w:tc>
        <w:tc>
          <w:tcPr>
            <w:tcW w:w="1800" w:type="dxa"/>
            <w:shd w:val="pct5" w:color="FFFFFF" w:fill="C0C0C0"/>
            <w:vAlign w:val="center"/>
          </w:tcPr>
          <w:p w14:paraId="3F9B6879" w14:textId="77777777" w:rsidR="00FE67D8" w:rsidRPr="0011450A" w:rsidRDefault="00842447" w:rsidP="00E10104">
            <w:pPr>
              <w:jc w:val="center"/>
              <w:rPr>
                <w:rFonts w:ascii="Verdana" w:hAnsi="Verdana" w:cs="Verdana"/>
                <w:sz w:val="18"/>
                <w:szCs w:val="18"/>
              </w:rPr>
            </w:pPr>
            <w:r w:rsidRPr="00842447">
              <w:rPr>
                <w:rFonts w:ascii="Verdana" w:hAnsi="Verdana" w:cs="Verdana"/>
                <w:b/>
                <w:bCs/>
                <w:sz w:val="18"/>
                <w:szCs w:val="18"/>
              </w:rPr>
              <w:t>Por ciento</w:t>
            </w:r>
          </w:p>
        </w:tc>
        <w:tc>
          <w:tcPr>
            <w:tcW w:w="4048" w:type="dxa"/>
            <w:shd w:val="pct5" w:color="FFFFFF" w:fill="C0C0C0"/>
            <w:vAlign w:val="center"/>
          </w:tcPr>
          <w:p w14:paraId="4803D315" w14:textId="77777777" w:rsidR="00FE67D8" w:rsidRPr="0011450A" w:rsidRDefault="00842447" w:rsidP="00FE67D8">
            <w:pPr>
              <w:jc w:val="center"/>
              <w:rPr>
                <w:rFonts w:ascii="Verdana" w:hAnsi="Verdana" w:cs="Verdana"/>
                <w:sz w:val="18"/>
                <w:szCs w:val="18"/>
              </w:rPr>
            </w:pPr>
            <w:r w:rsidRPr="00842447">
              <w:rPr>
                <w:rFonts w:ascii="Verdana" w:hAnsi="Verdana" w:cs="Verdana"/>
                <w:b/>
                <w:bCs/>
                <w:sz w:val="18"/>
                <w:szCs w:val="18"/>
              </w:rPr>
              <w:t>Calificaciones GHS</w:t>
            </w:r>
          </w:p>
        </w:tc>
      </w:tr>
      <w:tr w:rsidR="00FE67D8" w14:paraId="20CC06AE" w14:textId="77777777" w:rsidTr="0011450A">
        <w:trPr>
          <w:trHeight w:val="144"/>
        </w:trPr>
        <w:tc>
          <w:tcPr>
            <w:tcW w:w="3070" w:type="dxa"/>
            <w:vAlign w:val="center"/>
          </w:tcPr>
          <w:p w14:paraId="19A745BE" w14:textId="77777777" w:rsidR="0011450A" w:rsidRPr="0011450A" w:rsidRDefault="00FE67D8" w:rsidP="0011450A">
            <w:pPr>
              <w:jc w:val="center"/>
              <w:rPr>
                <w:rFonts w:ascii="Verdana" w:hAnsi="Verdana" w:cs="Verdana"/>
                <w:sz w:val="18"/>
                <w:szCs w:val="18"/>
              </w:rPr>
            </w:pPr>
            <w:r w:rsidRPr="0011450A">
              <w:rPr>
                <w:rFonts w:ascii="Verdana" w:hAnsi="Verdana" w:cs="Verdana"/>
                <w:sz w:val="18"/>
                <w:szCs w:val="18"/>
              </w:rPr>
              <w:t xml:space="preserve">Methyl Methacrylate </w:t>
            </w:r>
          </w:p>
        </w:tc>
        <w:tc>
          <w:tcPr>
            <w:tcW w:w="1530" w:type="dxa"/>
            <w:vAlign w:val="center"/>
          </w:tcPr>
          <w:p w14:paraId="412B57F3" w14:textId="77777777" w:rsidR="00FE67D8" w:rsidRPr="0011450A" w:rsidRDefault="00FE67D8" w:rsidP="00E10104">
            <w:pPr>
              <w:jc w:val="center"/>
              <w:rPr>
                <w:rFonts w:ascii="Verdana" w:hAnsi="Verdana" w:cs="Verdana"/>
                <w:sz w:val="18"/>
                <w:szCs w:val="18"/>
              </w:rPr>
            </w:pPr>
            <w:r w:rsidRPr="0011450A">
              <w:rPr>
                <w:rFonts w:ascii="Verdana" w:hAnsi="Verdana" w:cs="Verdana"/>
                <w:sz w:val="18"/>
                <w:szCs w:val="18"/>
              </w:rPr>
              <w:t xml:space="preserve">80-62-6 </w:t>
            </w:r>
          </w:p>
        </w:tc>
        <w:tc>
          <w:tcPr>
            <w:tcW w:w="1800" w:type="dxa"/>
            <w:vAlign w:val="center"/>
          </w:tcPr>
          <w:p w14:paraId="36D9DB85" w14:textId="77777777" w:rsidR="00FE67D8" w:rsidRPr="0011450A" w:rsidRDefault="00FE67D8" w:rsidP="00E10104">
            <w:pPr>
              <w:jc w:val="center"/>
              <w:rPr>
                <w:rFonts w:ascii="Verdana" w:hAnsi="Verdana" w:cs="Verdana"/>
                <w:sz w:val="18"/>
                <w:szCs w:val="18"/>
              </w:rPr>
            </w:pPr>
            <w:r w:rsidRPr="0011450A">
              <w:rPr>
                <w:rFonts w:ascii="Verdana" w:hAnsi="Verdana" w:cs="Verdana"/>
                <w:sz w:val="18"/>
                <w:szCs w:val="18"/>
              </w:rPr>
              <w:t xml:space="preserve">90-100 </w:t>
            </w:r>
          </w:p>
        </w:tc>
        <w:tc>
          <w:tcPr>
            <w:tcW w:w="4048" w:type="dxa"/>
            <w:vAlign w:val="center"/>
          </w:tcPr>
          <w:p w14:paraId="5EC759C7" w14:textId="77777777" w:rsidR="00FE67D8" w:rsidRPr="0011450A" w:rsidRDefault="00842447" w:rsidP="00FE67D8">
            <w:pPr>
              <w:rPr>
                <w:rFonts w:ascii="Verdana" w:hAnsi="Verdana" w:cs="Verdana"/>
                <w:sz w:val="18"/>
                <w:szCs w:val="18"/>
              </w:rPr>
            </w:pPr>
            <w:r w:rsidRPr="00842447">
              <w:rPr>
                <w:rFonts w:ascii="Verdana" w:hAnsi="Verdana" w:cs="Verdana"/>
                <w:sz w:val="18"/>
                <w:szCs w:val="18"/>
              </w:rPr>
              <w:t xml:space="preserve">Corrosión / Irritación de la piel </w:t>
            </w:r>
            <w:r>
              <w:rPr>
                <w:rFonts w:ascii="Verdana" w:hAnsi="Verdana" w:cs="Verdana"/>
                <w:sz w:val="18"/>
                <w:szCs w:val="18"/>
              </w:rPr>
              <w:t xml:space="preserve">(H315) </w:t>
            </w:r>
            <w:r w:rsidR="00FE67D8" w:rsidRPr="0011450A">
              <w:rPr>
                <w:rFonts w:ascii="Verdana" w:hAnsi="Verdana" w:cs="Verdana"/>
                <w:sz w:val="18"/>
                <w:szCs w:val="18"/>
              </w:rPr>
              <w:t>2</w:t>
            </w:r>
          </w:p>
        </w:tc>
      </w:tr>
      <w:tr w:rsidR="00FE67D8" w14:paraId="63544FFE" w14:textId="77777777" w:rsidTr="0011450A">
        <w:trPr>
          <w:trHeight w:val="144"/>
        </w:trPr>
        <w:tc>
          <w:tcPr>
            <w:tcW w:w="3070" w:type="dxa"/>
            <w:vAlign w:val="center"/>
          </w:tcPr>
          <w:p w14:paraId="4E28FD74" w14:textId="77777777" w:rsidR="0011450A" w:rsidRPr="0011450A" w:rsidRDefault="0011450A" w:rsidP="0011450A">
            <w:pPr>
              <w:rPr>
                <w:rFonts w:ascii="Verdana" w:hAnsi="Verdana" w:cs="Verdana"/>
                <w:b/>
                <w:bCs/>
                <w:sz w:val="18"/>
                <w:szCs w:val="18"/>
              </w:rPr>
            </w:pPr>
          </w:p>
          <w:p w14:paraId="1590267B" w14:textId="77777777" w:rsidR="00FE67D8" w:rsidRPr="0011450A" w:rsidRDefault="00FE67D8" w:rsidP="00FE67D8">
            <w:pPr>
              <w:jc w:val="center"/>
              <w:rPr>
                <w:rFonts w:ascii="Verdana" w:hAnsi="Verdana" w:cs="Verdana"/>
                <w:sz w:val="18"/>
                <w:szCs w:val="18"/>
              </w:rPr>
            </w:pPr>
          </w:p>
        </w:tc>
        <w:tc>
          <w:tcPr>
            <w:tcW w:w="1530" w:type="dxa"/>
            <w:vAlign w:val="center"/>
          </w:tcPr>
          <w:p w14:paraId="56210045" w14:textId="77777777" w:rsidR="00FE67D8" w:rsidRPr="0011450A" w:rsidRDefault="00FE67D8" w:rsidP="00E10104">
            <w:pPr>
              <w:jc w:val="center"/>
              <w:rPr>
                <w:rFonts w:ascii="Verdana" w:hAnsi="Verdana" w:cs="Verdana"/>
                <w:sz w:val="18"/>
                <w:szCs w:val="18"/>
              </w:rPr>
            </w:pPr>
          </w:p>
        </w:tc>
        <w:tc>
          <w:tcPr>
            <w:tcW w:w="1800" w:type="dxa"/>
            <w:vAlign w:val="center"/>
          </w:tcPr>
          <w:p w14:paraId="4B142AC3" w14:textId="77777777" w:rsidR="00FE67D8" w:rsidRPr="0011450A" w:rsidRDefault="00FE67D8" w:rsidP="00E10104">
            <w:pPr>
              <w:jc w:val="center"/>
              <w:rPr>
                <w:rFonts w:ascii="Verdana" w:hAnsi="Verdana" w:cs="Verdana"/>
                <w:sz w:val="18"/>
                <w:szCs w:val="18"/>
              </w:rPr>
            </w:pPr>
          </w:p>
        </w:tc>
        <w:tc>
          <w:tcPr>
            <w:tcW w:w="4048" w:type="dxa"/>
            <w:vAlign w:val="center"/>
          </w:tcPr>
          <w:p w14:paraId="5FB9508E" w14:textId="77777777" w:rsidR="00FE67D8" w:rsidRPr="0011450A" w:rsidRDefault="00842447" w:rsidP="00FE67D8">
            <w:pPr>
              <w:rPr>
                <w:rFonts w:ascii="Verdana" w:hAnsi="Verdana" w:cs="Verdana"/>
                <w:sz w:val="18"/>
                <w:szCs w:val="18"/>
              </w:rPr>
            </w:pPr>
            <w:r w:rsidRPr="00842447">
              <w:rPr>
                <w:rFonts w:ascii="Verdana" w:hAnsi="Verdana" w:cs="Verdana"/>
                <w:sz w:val="18"/>
                <w:szCs w:val="18"/>
              </w:rPr>
              <w:t xml:space="preserve">Sensibilizador de la piel </w:t>
            </w:r>
            <w:r>
              <w:rPr>
                <w:rFonts w:ascii="Verdana" w:hAnsi="Verdana" w:cs="Verdana"/>
                <w:sz w:val="18"/>
                <w:szCs w:val="18"/>
              </w:rPr>
              <w:t>(H317</w:t>
            </w:r>
            <w:proofErr w:type="gramStart"/>
            <w:r>
              <w:rPr>
                <w:rFonts w:ascii="Verdana" w:hAnsi="Verdana" w:cs="Verdana"/>
                <w:sz w:val="18"/>
                <w:szCs w:val="18"/>
              </w:rPr>
              <w:t>)</w:t>
            </w:r>
            <w:r w:rsidR="00827C0E">
              <w:rPr>
                <w:rFonts w:ascii="Verdana" w:hAnsi="Verdana" w:cs="Verdana"/>
                <w:sz w:val="18"/>
                <w:szCs w:val="18"/>
              </w:rPr>
              <w:t xml:space="preserve"> </w:t>
            </w:r>
            <w:r w:rsidR="00FE67D8" w:rsidRPr="0011450A">
              <w:rPr>
                <w:rFonts w:ascii="Verdana" w:hAnsi="Verdana" w:cs="Verdana"/>
                <w:sz w:val="18"/>
                <w:szCs w:val="18"/>
              </w:rPr>
              <w:t xml:space="preserve">   </w:t>
            </w:r>
            <w:r w:rsidR="0011450A">
              <w:rPr>
                <w:rFonts w:ascii="Verdana" w:hAnsi="Verdana" w:cs="Verdana"/>
                <w:sz w:val="18"/>
                <w:szCs w:val="18"/>
              </w:rPr>
              <w:t xml:space="preserve">    </w:t>
            </w:r>
            <w:r w:rsidR="00FE67D8" w:rsidRPr="0011450A">
              <w:rPr>
                <w:rFonts w:ascii="Verdana" w:hAnsi="Verdana" w:cs="Verdana"/>
                <w:sz w:val="18"/>
                <w:szCs w:val="18"/>
              </w:rPr>
              <w:t>1</w:t>
            </w:r>
            <w:proofErr w:type="gramEnd"/>
          </w:p>
        </w:tc>
      </w:tr>
      <w:tr w:rsidR="00FE67D8" w14:paraId="79E7AAE8" w14:textId="77777777" w:rsidTr="0011450A">
        <w:trPr>
          <w:trHeight w:val="144"/>
        </w:trPr>
        <w:tc>
          <w:tcPr>
            <w:tcW w:w="3070" w:type="dxa"/>
            <w:vAlign w:val="center"/>
          </w:tcPr>
          <w:p w14:paraId="348DBF81" w14:textId="77777777" w:rsidR="00FE67D8" w:rsidRPr="0011450A" w:rsidRDefault="00FE67D8" w:rsidP="00FE67D8">
            <w:pPr>
              <w:jc w:val="center"/>
              <w:rPr>
                <w:rFonts w:ascii="Verdana" w:hAnsi="Verdana" w:cs="Verdana"/>
                <w:sz w:val="18"/>
                <w:szCs w:val="18"/>
              </w:rPr>
            </w:pPr>
          </w:p>
        </w:tc>
        <w:tc>
          <w:tcPr>
            <w:tcW w:w="1530" w:type="dxa"/>
            <w:vAlign w:val="center"/>
          </w:tcPr>
          <w:p w14:paraId="3CF897D9" w14:textId="77777777" w:rsidR="00FE67D8" w:rsidRPr="0011450A" w:rsidRDefault="00FE67D8" w:rsidP="00E10104">
            <w:pPr>
              <w:jc w:val="center"/>
              <w:rPr>
                <w:rFonts w:ascii="Verdana" w:hAnsi="Verdana" w:cs="Verdana"/>
                <w:sz w:val="18"/>
                <w:szCs w:val="18"/>
              </w:rPr>
            </w:pPr>
          </w:p>
        </w:tc>
        <w:tc>
          <w:tcPr>
            <w:tcW w:w="1800" w:type="dxa"/>
            <w:vAlign w:val="center"/>
          </w:tcPr>
          <w:p w14:paraId="27E62D76" w14:textId="77777777" w:rsidR="00FE67D8" w:rsidRPr="0011450A" w:rsidRDefault="00FE67D8" w:rsidP="00E10104">
            <w:pPr>
              <w:jc w:val="center"/>
              <w:rPr>
                <w:rFonts w:ascii="Verdana" w:hAnsi="Verdana" w:cs="Verdana"/>
                <w:sz w:val="18"/>
                <w:szCs w:val="18"/>
              </w:rPr>
            </w:pPr>
          </w:p>
        </w:tc>
        <w:tc>
          <w:tcPr>
            <w:tcW w:w="4048" w:type="dxa"/>
            <w:vAlign w:val="center"/>
          </w:tcPr>
          <w:p w14:paraId="446AC23D" w14:textId="77777777" w:rsidR="00827C0E" w:rsidRPr="00827C0E" w:rsidRDefault="00827C0E" w:rsidP="00827C0E">
            <w:pPr>
              <w:rPr>
                <w:rFonts w:ascii="Verdana" w:hAnsi="Verdana" w:cs="Verdana"/>
                <w:sz w:val="18"/>
                <w:szCs w:val="18"/>
              </w:rPr>
            </w:pPr>
            <w:r w:rsidRPr="00827C0E">
              <w:rPr>
                <w:rFonts w:ascii="Verdana" w:hAnsi="Verdana" w:cs="Verdana"/>
                <w:sz w:val="18"/>
                <w:szCs w:val="18"/>
              </w:rPr>
              <w:t>Órgano objetivo específico</w:t>
            </w:r>
          </w:p>
          <w:p w14:paraId="4EAA64BE" w14:textId="77777777" w:rsidR="00FE67D8" w:rsidRPr="0011450A" w:rsidRDefault="00827C0E" w:rsidP="00827C0E">
            <w:pPr>
              <w:rPr>
                <w:rFonts w:ascii="Verdana" w:hAnsi="Verdana" w:cs="Verdana"/>
                <w:sz w:val="18"/>
                <w:szCs w:val="18"/>
              </w:rPr>
            </w:pPr>
            <w:r w:rsidRPr="00827C0E">
              <w:rPr>
                <w:rFonts w:ascii="Verdana" w:hAnsi="Verdana" w:cs="Verdana"/>
                <w:sz w:val="18"/>
                <w:szCs w:val="18"/>
              </w:rPr>
              <w:t xml:space="preserve">Toxicidad-exposición única </w:t>
            </w:r>
            <w:r w:rsidR="00FE67D8" w:rsidRPr="0011450A">
              <w:rPr>
                <w:rFonts w:ascii="Verdana" w:hAnsi="Verdana" w:cs="Verdana"/>
                <w:sz w:val="18"/>
                <w:szCs w:val="18"/>
              </w:rPr>
              <w:t>(H335</w:t>
            </w:r>
            <w:proofErr w:type="gramStart"/>
            <w:r w:rsidR="00FE67D8" w:rsidRPr="0011450A">
              <w:rPr>
                <w:rFonts w:ascii="Verdana" w:hAnsi="Verdana" w:cs="Verdana"/>
                <w:sz w:val="18"/>
                <w:szCs w:val="18"/>
              </w:rPr>
              <w:t xml:space="preserve">)   </w:t>
            </w:r>
            <w:r>
              <w:rPr>
                <w:rFonts w:ascii="Verdana" w:hAnsi="Verdana" w:cs="Verdana"/>
                <w:sz w:val="18"/>
                <w:szCs w:val="18"/>
              </w:rPr>
              <w:t xml:space="preserve">  </w:t>
            </w:r>
            <w:r w:rsidR="00FE67D8" w:rsidRPr="0011450A">
              <w:rPr>
                <w:rFonts w:ascii="Verdana" w:hAnsi="Verdana" w:cs="Verdana"/>
                <w:sz w:val="18"/>
                <w:szCs w:val="18"/>
              </w:rPr>
              <w:t>3</w:t>
            </w:r>
            <w:proofErr w:type="gramEnd"/>
          </w:p>
        </w:tc>
      </w:tr>
      <w:tr w:rsidR="00FE67D8" w14:paraId="2423D88D" w14:textId="77777777" w:rsidTr="0011450A">
        <w:trPr>
          <w:trHeight w:val="144"/>
        </w:trPr>
        <w:tc>
          <w:tcPr>
            <w:tcW w:w="3070" w:type="dxa"/>
            <w:vAlign w:val="center"/>
          </w:tcPr>
          <w:p w14:paraId="479476F9" w14:textId="77777777" w:rsidR="00FE67D8" w:rsidRPr="0011450A" w:rsidRDefault="00FE67D8" w:rsidP="00FE67D8">
            <w:pPr>
              <w:jc w:val="center"/>
              <w:rPr>
                <w:rFonts w:ascii="Verdana" w:hAnsi="Verdana" w:cs="Verdana"/>
                <w:sz w:val="18"/>
                <w:szCs w:val="18"/>
              </w:rPr>
            </w:pPr>
          </w:p>
        </w:tc>
        <w:tc>
          <w:tcPr>
            <w:tcW w:w="1530" w:type="dxa"/>
            <w:vAlign w:val="center"/>
          </w:tcPr>
          <w:p w14:paraId="25A50F7E" w14:textId="77777777" w:rsidR="00FE67D8" w:rsidRPr="0011450A" w:rsidRDefault="00FE67D8" w:rsidP="00E10104">
            <w:pPr>
              <w:jc w:val="center"/>
              <w:rPr>
                <w:rFonts w:ascii="Verdana" w:hAnsi="Verdana" w:cs="Verdana"/>
                <w:sz w:val="18"/>
                <w:szCs w:val="18"/>
              </w:rPr>
            </w:pPr>
          </w:p>
        </w:tc>
        <w:tc>
          <w:tcPr>
            <w:tcW w:w="1800" w:type="dxa"/>
            <w:vAlign w:val="center"/>
          </w:tcPr>
          <w:p w14:paraId="485010DE" w14:textId="77777777" w:rsidR="00FE67D8" w:rsidRPr="0011450A" w:rsidRDefault="00FE67D8" w:rsidP="00E10104">
            <w:pPr>
              <w:jc w:val="center"/>
              <w:rPr>
                <w:rFonts w:ascii="Verdana" w:hAnsi="Verdana" w:cs="Verdana"/>
                <w:sz w:val="18"/>
                <w:szCs w:val="18"/>
              </w:rPr>
            </w:pPr>
          </w:p>
        </w:tc>
        <w:tc>
          <w:tcPr>
            <w:tcW w:w="4048" w:type="dxa"/>
            <w:vAlign w:val="center"/>
          </w:tcPr>
          <w:p w14:paraId="42A3E20D" w14:textId="77777777" w:rsidR="00FE67D8" w:rsidRPr="0011450A" w:rsidRDefault="00827C0E" w:rsidP="00FE67D8">
            <w:pPr>
              <w:rPr>
                <w:rFonts w:ascii="Verdana" w:hAnsi="Verdana" w:cs="Verdana"/>
                <w:sz w:val="18"/>
                <w:szCs w:val="18"/>
              </w:rPr>
            </w:pPr>
            <w:r w:rsidRPr="00827C0E">
              <w:rPr>
                <w:rFonts w:ascii="Verdana" w:hAnsi="Verdana" w:cs="Verdana"/>
                <w:sz w:val="18"/>
                <w:szCs w:val="18"/>
              </w:rPr>
              <w:t xml:space="preserve">Toxicidad acuática </w:t>
            </w:r>
            <w:r w:rsidR="0011450A" w:rsidRPr="0011450A">
              <w:rPr>
                <w:rFonts w:ascii="Verdana" w:hAnsi="Verdana" w:cs="Verdana"/>
                <w:sz w:val="18"/>
                <w:szCs w:val="18"/>
              </w:rPr>
              <w:t>(H402</w:t>
            </w:r>
            <w:proofErr w:type="gramStart"/>
            <w:r w:rsidR="0011450A" w:rsidRPr="0011450A">
              <w:rPr>
                <w:rFonts w:ascii="Verdana" w:hAnsi="Verdana" w:cs="Verdana"/>
                <w:sz w:val="18"/>
                <w:szCs w:val="18"/>
              </w:rPr>
              <w:t xml:space="preserve">)          </w:t>
            </w:r>
            <w:r w:rsidR="0011450A">
              <w:rPr>
                <w:rFonts w:ascii="Verdana" w:hAnsi="Verdana" w:cs="Verdana"/>
                <w:sz w:val="18"/>
                <w:szCs w:val="18"/>
              </w:rPr>
              <w:t xml:space="preserve">  </w:t>
            </w:r>
            <w:r w:rsidR="0011450A" w:rsidRPr="0011450A">
              <w:rPr>
                <w:rFonts w:ascii="Verdana" w:hAnsi="Verdana" w:cs="Verdana"/>
                <w:sz w:val="18"/>
                <w:szCs w:val="18"/>
              </w:rPr>
              <w:t>A3</w:t>
            </w:r>
            <w:proofErr w:type="gramEnd"/>
          </w:p>
        </w:tc>
      </w:tr>
    </w:tbl>
    <w:p w14:paraId="0E376C2C" w14:textId="77777777" w:rsidR="00E87361" w:rsidRPr="003828D7" w:rsidRDefault="003828D7">
      <w:pPr>
        <w:rPr>
          <w:rFonts w:ascii="Verdana" w:hAnsi="Verdana" w:cs="Verdana"/>
          <w:bCs/>
          <w:sz w:val="12"/>
          <w:szCs w:val="12"/>
        </w:rPr>
      </w:pPr>
      <w:r w:rsidRPr="003828D7">
        <w:rPr>
          <w:rFonts w:ascii="Verdana" w:hAnsi="Verdana" w:cs="Verdana"/>
          <w:bCs/>
          <w:sz w:val="12"/>
          <w:szCs w:val="12"/>
        </w:rPr>
        <w:t>*</w:t>
      </w:r>
      <w:r w:rsidR="00827C0E" w:rsidRPr="00827C0E">
        <w:t xml:space="preserve"> </w:t>
      </w:r>
      <w:r w:rsidR="00827C0E" w:rsidRPr="00827C0E">
        <w:rPr>
          <w:rFonts w:ascii="Verdana" w:hAnsi="Verdana" w:cs="Verdana"/>
          <w:bCs/>
          <w:sz w:val="12"/>
          <w:szCs w:val="12"/>
        </w:rPr>
        <w:t>Los nombres de los componentes pueden haberse omitido para proteger la información comercial confidencial (CBI) de conformidad con OSHA GHS HCS§ 1910.1200 Apéndice E.</w:t>
      </w:r>
    </w:p>
    <w:p w14:paraId="7F3D8A61" w14:textId="77777777" w:rsidR="00E87361" w:rsidRPr="003828D7" w:rsidRDefault="00E87361">
      <w:pPr>
        <w:rPr>
          <w:rFonts w:ascii="Verdana" w:hAnsi="Verdana" w:cs="Verdana"/>
          <w:bCs/>
          <w:sz w:val="12"/>
          <w:szCs w:val="12"/>
        </w:rPr>
      </w:pPr>
    </w:p>
    <w:tbl>
      <w:tblPr>
        <w:tblW w:w="11433" w:type="dxa"/>
        <w:tblLayout w:type="fixed"/>
        <w:tblCellMar>
          <w:left w:w="190" w:type="dxa"/>
          <w:right w:w="190" w:type="dxa"/>
        </w:tblCellMar>
        <w:tblLook w:val="0000" w:firstRow="0" w:lastRow="0" w:firstColumn="0" w:lastColumn="0" w:noHBand="0" w:noVBand="0"/>
      </w:tblPr>
      <w:tblGrid>
        <w:gridCol w:w="11433"/>
      </w:tblGrid>
      <w:tr w:rsidR="003828D7" w14:paraId="55EA2855" w14:textId="77777777" w:rsidTr="0036135F">
        <w:trPr>
          <w:trHeight w:val="450"/>
        </w:trPr>
        <w:tc>
          <w:tcPr>
            <w:tcW w:w="11433" w:type="dxa"/>
            <w:tcBorders>
              <w:top w:val="single" w:sz="12" w:space="0" w:color="auto"/>
              <w:left w:val="single" w:sz="12" w:space="0" w:color="auto"/>
              <w:bottom w:val="single" w:sz="12" w:space="0" w:color="auto"/>
              <w:right w:val="single" w:sz="12" w:space="0" w:color="auto"/>
            </w:tcBorders>
            <w:shd w:val="pct5" w:color="FFFFFF" w:fill="C0C0C0"/>
            <w:vAlign w:val="center"/>
          </w:tcPr>
          <w:p w14:paraId="76F2A67E" w14:textId="77777777" w:rsidR="003828D7" w:rsidRDefault="00827C0E" w:rsidP="00E10104">
            <w:pPr>
              <w:jc w:val="center"/>
              <w:rPr>
                <w:rFonts w:ascii="Verdana" w:hAnsi="Verdana" w:cs="Verdana"/>
              </w:rPr>
            </w:pPr>
            <w:r w:rsidRPr="00827C0E">
              <w:rPr>
                <w:rFonts w:ascii="Verdana" w:hAnsi="Verdana" w:cs="Verdana"/>
              </w:rPr>
              <w:t>Sección 4: Medidas de Primeros Auxilios</w:t>
            </w:r>
          </w:p>
        </w:tc>
      </w:tr>
    </w:tbl>
    <w:p w14:paraId="131A28C3" w14:textId="77777777" w:rsidR="003828D7" w:rsidRPr="00F87B4A" w:rsidRDefault="003828D7" w:rsidP="003828D7">
      <w:pPr>
        <w:overflowPunct/>
        <w:rPr>
          <w:rFonts w:ascii="Verdana" w:hAnsi="Verdana" w:cs="Verdana"/>
          <w:sz w:val="16"/>
          <w:szCs w:val="16"/>
        </w:rPr>
      </w:pPr>
    </w:p>
    <w:p w14:paraId="6D9A792F" w14:textId="77777777" w:rsidR="003828D7" w:rsidRDefault="00827C0E" w:rsidP="003828D7">
      <w:pPr>
        <w:rPr>
          <w:rFonts w:ascii="Verdana" w:hAnsi="Verdana" w:cs="Verdana"/>
          <w:bCs/>
        </w:rPr>
      </w:pPr>
      <w:r w:rsidRPr="00827C0E">
        <w:rPr>
          <w:rFonts w:ascii="Verdana" w:hAnsi="Verdana" w:cs="Verdana"/>
          <w:b/>
          <w:bCs/>
        </w:rPr>
        <w:t>Consejo general:</w:t>
      </w:r>
      <w:r w:rsidR="003828D7">
        <w:rPr>
          <w:rFonts w:ascii="Verdana" w:hAnsi="Verdana" w:cs="Verdana"/>
          <w:b/>
          <w:bCs/>
        </w:rPr>
        <w:tab/>
      </w:r>
      <w:r w:rsidRPr="00827C0E">
        <w:rPr>
          <w:rFonts w:ascii="Verdana" w:hAnsi="Verdana" w:cs="Verdana"/>
          <w:bCs/>
        </w:rPr>
        <w:t>Proporcione la SDS al personal médico para su tratamiento</w:t>
      </w:r>
    </w:p>
    <w:p w14:paraId="5A27F0B1" w14:textId="77777777" w:rsidR="003828D7" w:rsidRPr="00F87B4A" w:rsidRDefault="003828D7" w:rsidP="003828D7">
      <w:pPr>
        <w:rPr>
          <w:rFonts w:ascii="Verdana" w:hAnsi="Verdana" w:cs="Verdana"/>
          <w:b/>
          <w:bCs/>
          <w:sz w:val="16"/>
          <w:szCs w:val="16"/>
        </w:rPr>
      </w:pPr>
    </w:p>
    <w:p w14:paraId="49499070" w14:textId="77777777" w:rsidR="003828D7" w:rsidRDefault="00827C0E" w:rsidP="003828D7">
      <w:pPr>
        <w:rPr>
          <w:rFonts w:ascii="Verdana" w:hAnsi="Verdana" w:cs="Verdana"/>
          <w:bCs/>
        </w:rPr>
      </w:pPr>
      <w:r w:rsidRPr="00827C0E">
        <w:rPr>
          <w:rFonts w:ascii="Verdana" w:hAnsi="Verdana" w:cs="Verdana"/>
          <w:b/>
          <w:bCs/>
        </w:rPr>
        <w:t>Inhalación:</w:t>
      </w:r>
      <w:r w:rsidR="003828D7">
        <w:rPr>
          <w:rFonts w:ascii="Verdana" w:hAnsi="Verdana" w:cs="Verdana"/>
          <w:b/>
          <w:bCs/>
        </w:rPr>
        <w:tab/>
      </w:r>
      <w:r w:rsidR="003828D7">
        <w:rPr>
          <w:rFonts w:ascii="Verdana" w:hAnsi="Verdana" w:cs="Verdana"/>
          <w:b/>
          <w:bCs/>
        </w:rPr>
        <w:tab/>
      </w:r>
      <w:r w:rsidRPr="00827C0E">
        <w:rPr>
          <w:rFonts w:ascii="Verdana" w:hAnsi="Verdana" w:cs="Verdana"/>
          <w:bCs/>
        </w:rPr>
        <w:t xml:space="preserve">Llevar a la víctima al aire libre. </w:t>
      </w:r>
      <w:proofErr w:type="gramStart"/>
      <w:r w:rsidRPr="00827C0E">
        <w:rPr>
          <w:rFonts w:ascii="Verdana" w:hAnsi="Verdana" w:cs="Verdana"/>
          <w:bCs/>
        </w:rPr>
        <w:t>Busque atención médica inmediata.</w:t>
      </w:r>
      <w:proofErr w:type="gramEnd"/>
    </w:p>
    <w:p w14:paraId="2637063C" w14:textId="77777777" w:rsidR="003828D7" w:rsidRPr="00F87B4A" w:rsidRDefault="003828D7" w:rsidP="003828D7">
      <w:pPr>
        <w:rPr>
          <w:rFonts w:ascii="Verdana" w:hAnsi="Verdana" w:cs="Verdana"/>
          <w:bCs/>
          <w:sz w:val="16"/>
          <w:szCs w:val="16"/>
        </w:rPr>
      </w:pPr>
    </w:p>
    <w:p w14:paraId="27F6F4B4" w14:textId="77777777" w:rsidR="003828D7" w:rsidRDefault="00827C0E" w:rsidP="00827C0E">
      <w:pPr>
        <w:rPr>
          <w:rFonts w:ascii="Verdana" w:hAnsi="Verdana" w:cs="Verdana"/>
          <w:bCs/>
        </w:rPr>
      </w:pPr>
      <w:r w:rsidRPr="00827C0E">
        <w:rPr>
          <w:rFonts w:ascii="Verdana" w:hAnsi="Verdana" w:cs="Verdana"/>
          <w:b/>
          <w:bCs/>
        </w:rPr>
        <w:t>Contacto visual:</w:t>
      </w:r>
      <w:r w:rsidR="003828D7">
        <w:rPr>
          <w:rFonts w:ascii="Verdana" w:hAnsi="Verdana" w:cs="Verdana"/>
          <w:bCs/>
        </w:rPr>
        <w:tab/>
      </w:r>
      <w:r w:rsidRPr="00827C0E">
        <w:rPr>
          <w:rFonts w:ascii="Verdana" w:hAnsi="Verdana" w:cs="Verdana"/>
          <w:bCs/>
        </w:rPr>
        <w:t xml:space="preserve">Si el producto entra en contacto con los ojos, lávelos con agua tibia </w:t>
      </w:r>
      <w:proofErr w:type="gramStart"/>
      <w:r w:rsidRPr="00827C0E">
        <w:rPr>
          <w:rFonts w:ascii="Verdana" w:hAnsi="Verdana" w:cs="Verdana"/>
          <w:bCs/>
        </w:rPr>
        <w:t>durante</w:t>
      </w:r>
      <w:proofErr w:type="gramEnd"/>
      <w:r w:rsidRPr="00827C0E">
        <w:rPr>
          <w:rFonts w:ascii="Verdana" w:hAnsi="Verdana" w:cs="Verdana"/>
          <w:bCs/>
        </w:rPr>
        <w:t xml:space="preserve"> al menos </w:t>
      </w:r>
      <w:r>
        <w:rPr>
          <w:rFonts w:ascii="Verdana" w:hAnsi="Verdana" w:cs="Verdana"/>
          <w:bCs/>
        </w:rPr>
        <w:t xml:space="preserve">    </w:t>
      </w:r>
      <w:r>
        <w:rPr>
          <w:rFonts w:ascii="Verdana" w:hAnsi="Verdana" w:cs="Verdana"/>
          <w:bCs/>
        </w:rPr>
        <w:tab/>
      </w:r>
      <w:r>
        <w:rPr>
          <w:rFonts w:ascii="Verdana" w:hAnsi="Verdana" w:cs="Verdana"/>
          <w:bCs/>
        </w:rPr>
        <w:tab/>
      </w:r>
      <w:r>
        <w:rPr>
          <w:rFonts w:ascii="Verdana" w:hAnsi="Verdana" w:cs="Verdana"/>
          <w:bCs/>
        </w:rPr>
        <w:tab/>
      </w:r>
      <w:r w:rsidRPr="00827C0E">
        <w:rPr>
          <w:rFonts w:ascii="Verdana" w:hAnsi="Verdana" w:cs="Verdana"/>
          <w:bCs/>
        </w:rPr>
        <w:t>15 minutos. Si</w:t>
      </w:r>
      <w:r>
        <w:rPr>
          <w:rFonts w:ascii="Verdana" w:hAnsi="Verdana" w:cs="Verdana"/>
          <w:bCs/>
        </w:rPr>
        <w:t xml:space="preserve"> </w:t>
      </w:r>
      <w:r w:rsidRPr="00827C0E">
        <w:rPr>
          <w:rFonts w:ascii="Verdana" w:hAnsi="Verdana" w:cs="Verdana"/>
          <w:bCs/>
        </w:rPr>
        <w:t xml:space="preserve">se produce irritación, contacte a </w:t>
      </w:r>
      <w:proofErr w:type="gramStart"/>
      <w:r w:rsidRPr="00827C0E">
        <w:rPr>
          <w:rFonts w:ascii="Verdana" w:hAnsi="Verdana" w:cs="Verdana"/>
          <w:bCs/>
        </w:rPr>
        <w:t>un</w:t>
      </w:r>
      <w:proofErr w:type="gramEnd"/>
      <w:r w:rsidRPr="00827C0E">
        <w:rPr>
          <w:rFonts w:ascii="Verdana" w:hAnsi="Verdana" w:cs="Verdana"/>
          <w:bCs/>
        </w:rPr>
        <w:t xml:space="preserve"> médico.</w:t>
      </w:r>
    </w:p>
    <w:p w14:paraId="48166D1D" w14:textId="77777777" w:rsidR="00827C0E" w:rsidRPr="00827C0E" w:rsidRDefault="00827C0E" w:rsidP="00827C0E">
      <w:pPr>
        <w:rPr>
          <w:rFonts w:ascii="Verdana" w:hAnsi="Verdana" w:cs="Verdana"/>
          <w:bCs/>
        </w:rPr>
      </w:pPr>
    </w:p>
    <w:p w14:paraId="1F64D591" w14:textId="77777777" w:rsidR="003828D7" w:rsidRDefault="00827C0E" w:rsidP="00827C0E">
      <w:pPr>
        <w:rPr>
          <w:rFonts w:ascii="Verdana" w:hAnsi="Verdana" w:cs="Verdana"/>
          <w:bCs/>
        </w:rPr>
      </w:pPr>
      <w:r w:rsidRPr="00827C0E">
        <w:rPr>
          <w:rFonts w:ascii="Verdana" w:hAnsi="Verdana" w:cs="Verdana"/>
          <w:b/>
          <w:bCs/>
        </w:rPr>
        <w:t>Contacto con la piel:</w:t>
      </w:r>
      <w:r w:rsidR="003828D7">
        <w:rPr>
          <w:rFonts w:ascii="Verdana" w:hAnsi="Verdana" w:cs="Verdana"/>
          <w:bCs/>
        </w:rPr>
        <w:tab/>
      </w:r>
      <w:r w:rsidRPr="00827C0E">
        <w:rPr>
          <w:rFonts w:ascii="Verdana" w:hAnsi="Verdana" w:cs="Verdana"/>
          <w:bCs/>
        </w:rPr>
        <w:t xml:space="preserve">Enjuague bien con agua tibia, seguido de </w:t>
      </w:r>
      <w:proofErr w:type="gramStart"/>
      <w:r w:rsidRPr="00827C0E">
        <w:rPr>
          <w:rFonts w:ascii="Verdana" w:hAnsi="Verdana" w:cs="Verdana"/>
          <w:bCs/>
        </w:rPr>
        <w:t>un</w:t>
      </w:r>
      <w:proofErr w:type="gramEnd"/>
      <w:r w:rsidRPr="00827C0E">
        <w:rPr>
          <w:rFonts w:ascii="Verdana" w:hAnsi="Verdana" w:cs="Verdana"/>
          <w:bCs/>
        </w:rPr>
        <w:t xml:space="preserve"> lavado a fondo del</w:t>
      </w:r>
      <w:r>
        <w:rPr>
          <w:rFonts w:ascii="Verdana" w:hAnsi="Verdana" w:cs="Verdana"/>
          <w:bCs/>
        </w:rPr>
        <w:t xml:space="preserve"> </w:t>
      </w:r>
      <w:r w:rsidRPr="00827C0E">
        <w:rPr>
          <w:rFonts w:ascii="Verdana" w:hAnsi="Verdana" w:cs="Verdana"/>
          <w:bCs/>
        </w:rPr>
        <w:t xml:space="preserve">área afectada </w:t>
      </w:r>
      <w:r>
        <w:rPr>
          <w:rFonts w:ascii="Verdana" w:hAnsi="Verdana" w:cs="Verdana"/>
          <w:bCs/>
        </w:rPr>
        <w:tab/>
      </w:r>
      <w:r>
        <w:rPr>
          <w:rFonts w:ascii="Verdana" w:hAnsi="Verdana" w:cs="Verdana"/>
          <w:bCs/>
        </w:rPr>
        <w:tab/>
      </w:r>
      <w:r>
        <w:rPr>
          <w:rFonts w:ascii="Verdana" w:hAnsi="Verdana" w:cs="Verdana"/>
          <w:bCs/>
        </w:rPr>
        <w:tab/>
      </w:r>
      <w:r w:rsidRPr="00827C0E">
        <w:rPr>
          <w:rFonts w:ascii="Verdana" w:hAnsi="Verdana" w:cs="Verdana"/>
          <w:bCs/>
        </w:rPr>
        <w:t>con agua y jabón. Si la irritación, el enrojecimiento o la hinchazón per</w:t>
      </w:r>
      <w:r>
        <w:rPr>
          <w:rFonts w:ascii="Verdana" w:hAnsi="Verdana" w:cs="Verdana"/>
          <w:bCs/>
        </w:rPr>
        <w:t xml:space="preserve">sisten, </w:t>
      </w:r>
      <w:r>
        <w:rPr>
          <w:rFonts w:ascii="Verdana" w:hAnsi="Verdana" w:cs="Verdana"/>
          <w:bCs/>
        </w:rPr>
        <w:tab/>
      </w:r>
      <w:r>
        <w:rPr>
          <w:rFonts w:ascii="Verdana" w:hAnsi="Verdana" w:cs="Verdana"/>
          <w:bCs/>
        </w:rPr>
        <w:tab/>
      </w:r>
      <w:r>
        <w:rPr>
          <w:rFonts w:ascii="Verdana" w:hAnsi="Verdana" w:cs="Verdana"/>
          <w:bCs/>
        </w:rPr>
        <w:tab/>
      </w:r>
      <w:r>
        <w:rPr>
          <w:rFonts w:ascii="Verdana" w:hAnsi="Verdana" w:cs="Verdana"/>
          <w:bCs/>
        </w:rPr>
        <w:tab/>
      </w:r>
      <w:r>
        <w:rPr>
          <w:rFonts w:ascii="Verdana" w:hAnsi="Verdana" w:cs="Verdana"/>
          <w:bCs/>
        </w:rPr>
        <w:tab/>
        <w:t xml:space="preserve">póngase en contacto con </w:t>
      </w:r>
      <w:proofErr w:type="gramStart"/>
      <w:r w:rsidRPr="00827C0E">
        <w:rPr>
          <w:rFonts w:ascii="Verdana" w:hAnsi="Verdana" w:cs="Verdana"/>
          <w:bCs/>
        </w:rPr>
        <w:t>un</w:t>
      </w:r>
      <w:proofErr w:type="gramEnd"/>
      <w:r w:rsidRPr="00827C0E">
        <w:rPr>
          <w:rFonts w:ascii="Verdana" w:hAnsi="Verdana" w:cs="Verdana"/>
          <w:bCs/>
        </w:rPr>
        <w:t xml:space="preserve"> médico de inmediato.</w:t>
      </w:r>
    </w:p>
    <w:p w14:paraId="7A61E1F5" w14:textId="77777777" w:rsidR="00827C0E" w:rsidRPr="00827C0E" w:rsidRDefault="00827C0E" w:rsidP="00827C0E">
      <w:pPr>
        <w:rPr>
          <w:rFonts w:ascii="Verdana" w:hAnsi="Verdana" w:cs="Verdana"/>
          <w:bCs/>
        </w:rPr>
      </w:pPr>
    </w:p>
    <w:p w14:paraId="18265C62" w14:textId="77777777" w:rsidR="003828D7" w:rsidRDefault="00827C0E" w:rsidP="003828D7">
      <w:pPr>
        <w:rPr>
          <w:rFonts w:ascii="Verdana" w:hAnsi="Verdana" w:cs="Verdana"/>
          <w:bCs/>
        </w:rPr>
      </w:pPr>
      <w:r w:rsidRPr="00827C0E">
        <w:rPr>
          <w:rFonts w:ascii="Verdana" w:hAnsi="Verdana" w:cs="Verdana"/>
          <w:b/>
          <w:bCs/>
        </w:rPr>
        <w:t>Ropa:</w:t>
      </w:r>
      <w:r>
        <w:rPr>
          <w:rFonts w:ascii="Verdana" w:hAnsi="Verdana" w:cs="Verdana"/>
          <w:b/>
          <w:bCs/>
        </w:rPr>
        <w:tab/>
      </w:r>
      <w:r w:rsidR="00F87B4A">
        <w:rPr>
          <w:rFonts w:ascii="Verdana" w:hAnsi="Verdana" w:cs="Verdana"/>
          <w:bCs/>
        </w:rPr>
        <w:tab/>
      </w:r>
      <w:r w:rsidR="00F87B4A">
        <w:rPr>
          <w:rFonts w:ascii="Verdana" w:hAnsi="Verdana" w:cs="Verdana"/>
          <w:bCs/>
        </w:rPr>
        <w:tab/>
      </w:r>
      <w:r w:rsidRPr="00827C0E">
        <w:rPr>
          <w:rFonts w:ascii="Verdana" w:hAnsi="Verdana" w:cs="Verdana"/>
          <w:bCs/>
        </w:rPr>
        <w:t>Quítese la ropa contaminada, lávese bien antes de volver a usarla.</w:t>
      </w:r>
    </w:p>
    <w:p w14:paraId="12B2D021" w14:textId="77777777" w:rsidR="00F87B4A" w:rsidRPr="00F87B4A" w:rsidRDefault="00F87B4A" w:rsidP="003828D7">
      <w:pPr>
        <w:rPr>
          <w:rFonts w:ascii="Verdana" w:hAnsi="Verdana" w:cs="Verdana"/>
          <w:bCs/>
          <w:sz w:val="16"/>
          <w:szCs w:val="16"/>
        </w:rPr>
      </w:pPr>
    </w:p>
    <w:p w14:paraId="70E74220" w14:textId="77777777" w:rsidR="00DD12DF" w:rsidRDefault="00827C0E" w:rsidP="00827C0E">
      <w:pPr>
        <w:rPr>
          <w:rFonts w:ascii="Verdana" w:hAnsi="Verdana" w:cs="Verdana"/>
          <w:bCs/>
        </w:rPr>
      </w:pPr>
      <w:r w:rsidRPr="00827C0E">
        <w:rPr>
          <w:rFonts w:ascii="Verdana" w:hAnsi="Verdana" w:cs="Verdana"/>
          <w:b/>
          <w:bCs/>
        </w:rPr>
        <w:t>Ingestión:</w:t>
      </w:r>
      <w:r w:rsidR="00F87B4A">
        <w:rPr>
          <w:rFonts w:ascii="Verdana" w:hAnsi="Verdana" w:cs="Verdana"/>
          <w:b/>
          <w:bCs/>
        </w:rPr>
        <w:tab/>
      </w:r>
      <w:r w:rsidR="00F87B4A">
        <w:rPr>
          <w:rFonts w:ascii="Verdana" w:hAnsi="Verdana" w:cs="Verdana"/>
          <w:b/>
          <w:bCs/>
        </w:rPr>
        <w:tab/>
      </w:r>
      <w:r w:rsidRPr="00827C0E">
        <w:rPr>
          <w:rFonts w:ascii="Verdana" w:hAnsi="Verdana" w:cs="Verdana"/>
          <w:bCs/>
        </w:rPr>
        <w:t>Si se ingiere, no induzca el vómito. Si el producto ha sido ingerido, beba mucho</w:t>
      </w:r>
      <w:r>
        <w:rPr>
          <w:rFonts w:ascii="Verdana" w:hAnsi="Verdana" w:cs="Verdana"/>
          <w:bCs/>
        </w:rPr>
        <w:t xml:space="preserve"> </w:t>
      </w:r>
      <w:r w:rsidRPr="00827C0E">
        <w:rPr>
          <w:rFonts w:ascii="Verdana" w:hAnsi="Verdana" w:cs="Verdana"/>
          <w:bCs/>
        </w:rPr>
        <w:t xml:space="preserve">agua o </w:t>
      </w:r>
      <w:r>
        <w:rPr>
          <w:rFonts w:ascii="Verdana" w:hAnsi="Verdana" w:cs="Verdana"/>
          <w:bCs/>
        </w:rPr>
        <w:tab/>
      </w:r>
      <w:r>
        <w:rPr>
          <w:rFonts w:ascii="Verdana" w:hAnsi="Verdana" w:cs="Verdana"/>
          <w:bCs/>
        </w:rPr>
        <w:tab/>
      </w:r>
      <w:r>
        <w:rPr>
          <w:rFonts w:ascii="Verdana" w:hAnsi="Verdana" w:cs="Verdana"/>
          <w:bCs/>
        </w:rPr>
        <w:tab/>
      </w:r>
      <w:r w:rsidRPr="00827C0E">
        <w:rPr>
          <w:rFonts w:ascii="Verdana" w:hAnsi="Verdana" w:cs="Verdana"/>
          <w:bCs/>
        </w:rPr>
        <w:t xml:space="preserve">leche INMEDIATAMENTE. </w:t>
      </w:r>
      <w:proofErr w:type="gramStart"/>
      <w:r w:rsidRPr="00827C0E">
        <w:rPr>
          <w:rFonts w:ascii="Verdana" w:hAnsi="Verdana" w:cs="Verdana"/>
          <w:bCs/>
        </w:rPr>
        <w:t>Si el paciente está vomitando, continúe ofreciendo agua o</w:t>
      </w:r>
      <w:r>
        <w:rPr>
          <w:rFonts w:ascii="Verdana" w:hAnsi="Verdana" w:cs="Verdana"/>
          <w:bCs/>
        </w:rPr>
        <w:t xml:space="preserve"> </w:t>
      </w:r>
      <w:r>
        <w:rPr>
          <w:rFonts w:ascii="Verdana" w:hAnsi="Verdana" w:cs="Verdana"/>
          <w:bCs/>
        </w:rPr>
        <w:tab/>
      </w:r>
      <w:r>
        <w:rPr>
          <w:rFonts w:ascii="Verdana" w:hAnsi="Verdana" w:cs="Verdana"/>
          <w:bCs/>
        </w:rPr>
        <w:tab/>
      </w:r>
      <w:r>
        <w:rPr>
          <w:rFonts w:ascii="Verdana" w:hAnsi="Verdana" w:cs="Verdana"/>
          <w:bCs/>
        </w:rPr>
        <w:tab/>
      </w:r>
      <w:r>
        <w:rPr>
          <w:rFonts w:ascii="Verdana" w:hAnsi="Verdana" w:cs="Verdana"/>
          <w:bCs/>
        </w:rPr>
        <w:tab/>
      </w:r>
      <w:r w:rsidRPr="00827C0E">
        <w:rPr>
          <w:rFonts w:ascii="Verdana" w:hAnsi="Verdana" w:cs="Verdana"/>
          <w:bCs/>
        </w:rPr>
        <w:t>Leche.</w:t>
      </w:r>
      <w:proofErr w:type="gramEnd"/>
      <w:r w:rsidRPr="00827C0E">
        <w:rPr>
          <w:rFonts w:ascii="Verdana" w:hAnsi="Verdana" w:cs="Verdana"/>
          <w:bCs/>
        </w:rPr>
        <w:t xml:space="preserve"> </w:t>
      </w:r>
      <w:proofErr w:type="gramStart"/>
      <w:r w:rsidRPr="00827C0E">
        <w:rPr>
          <w:rFonts w:ascii="Verdana" w:hAnsi="Verdana" w:cs="Verdana"/>
          <w:bCs/>
        </w:rPr>
        <w:t>Nunca le dé nada por la boca a una persona inconsciente.</w:t>
      </w:r>
      <w:proofErr w:type="gramEnd"/>
      <w:r w:rsidRPr="00827C0E">
        <w:rPr>
          <w:rFonts w:ascii="Verdana" w:hAnsi="Verdana" w:cs="Verdana"/>
          <w:bCs/>
        </w:rPr>
        <w:t xml:space="preserve"> </w:t>
      </w:r>
      <w:proofErr w:type="gramStart"/>
      <w:r w:rsidRPr="00827C0E">
        <w:rPr>
          <w:rFonts w:ascii="Verdana" w:hAnsi="Verdana" w:cs="Verdana"/>
          <w:bCs/>
        </w:rPr>
        <w:t xml:space="preserve">Proporcione una </w:t>
      </w:r>
      <w:r>
        <w:rPr>
          <w:rFonts w:ascii="Verdana" w:hAnsi="Verdana" w:cs="Verdana"/>
          <w:bCs/>
        </w:rPr>
        <w:tab/>
      </w:r>
      <w:r>
        <w:rPr>
          <w:rFonts w:ascii="Verdana" w:hAnsi="Verdana" w:cs="Verdana"/>
          <w:bCs/>
        </w:rPr>
        <w:tab/>
      </w:r>
      <w:r>
        <w:rPr>
          <w:rFonts w:ascii="Verdana" w:hAnsi="Verdana" w:cs="Verdana"/>
          <w:bCs/>
        </w:rPr>
        <w:tab/>
      </w:r>
      <w:r>
        <w:rPr>
          <w:rFonts w:ascii="Verdana" w:hAnsi="Verdana" w:cs="Verdana"/>
          <w:bCs/>
        </w:rPr>
        <w:tab/>
      </w:r>
      <w:r w:rsidRPr="00827C0E">
        <w:rPr>
          <w:rFonts w:ascii="Verdana" w:hAnsi="Verdana" w:cs="Verdana"/>
          <w:bCs/>
        </w:rPr>
        <w:t xml:space="preserve">estimación del momento en que se ingirieron los materiales y la cantidad de la </w:t>
      </w:r>
      <w:r>
        <w:rPr>
          <w:rFonts w:ascii="Verdana" w:hAnsi="Verdana" w:cs="Verdana"/>
          <w:bCs/>
        </w:rPr>
        <w:tab/>
      </w:r>
      <w:r>
        <w:rPr>
          <w:rFonts w:ascii="Verdana" w:hAnsi="Verdana" w:cs="Verdana"/>
          <w:bCs/>
        </w:rPr>
        <w:tab/>
      </w:r>
      <w:r>
        <w:rPr>
          <w:rFonts w:ascii="Verdana" w:hAnsi="Verdana" w:cs="Verdana"/>
          <w:bCs/>
        </w:rPr>
        <w:tab/>
      </w:r>
      <w:r>
        <w:rPr>
          <w:rFonts w:ascii="Verdana" w:hAnsi="Verdana" w:cs="Verdana"/>
          <w:bCs/>
        </w:rPr>
        <w:tab/>
      </w:r>
      <w:r w:rsidRPr="00827C0E">
        <w:rPr>
          <w:rFonts w:ascii="Verdana" w:hAnsi="Verdana" w:cs="Verdana"/>
          <w:bCs/>
        </w:rPr>
        <w:t>sustancia que se tragó.</w:t>
      </w:r>
      <w:proofErr w:type="gramEnd"/>
      <w:r w:rsidRPr="00827C0E">
        <w:rPr>
          <w:rFonts w:ascii="Verdana" w:hAnsi="Verdana" w:cs="Verdana"/>
          <w:bCs/>
        </w:rPr>
        <w:t xml:space="preserve"> </w:t>
      </w:r>
      <w:proofErr w:type="gramStart"/>
      <w:r w:rsidRPr="00827C0E">
        <w:rPr>
          <w:rFonts w:ascii="Verdana" w:hAnsi="Verdana" w:cs="Verdana"/>
          <w:bCs/>
        </w:rPr>
        <w:t>Obtenga atención médica de inmediato.</w:t>
      </w:r>
      <w:proofErr w:type="gramEnd"/>
    </w:p>
    <w:p w14:paraId="72E0B20B" w14:textId="77777777" w:rsidR="00827C0E" w:rsidRPr="00827C0E" w:rsidRDefault="00827C0E" w:rsidP="00827C0E">
      <w:pPr>
        <w:rPr>
          <w:rFonts w:ascii="Verdana" w:hAnsi="Verdana" w:cs="Verdana"/>
          <w:bCs/>
        </w:rPr>
      </w:pPr>
    </w:p>
    <w:tbl>
      <w:tblPr>
        <w:tblW w:w="0" w:type="auto"/>
        <w:tblLayout w:type="fixed"/>
        <w:tblCellMar>
          <w:left w:w="190" w:type="dxa"/>
          <w:right w:w="190" w:type="dxa"/>
        </w:tblCellMar>
        <w:tblLook w:val="0000" w:firstRow="0" w:lastRow="0" w:firstColumn="0" w:lastColumn="0" w:noHBand="0" w:noVBand="0"/>
      </w:tblPr>
      <w:tblGrid>
        <w:gridCol w:w="11433"/>
      </w:tblGrid>
      <w:tr w:rsidR="00DD12DF" w14:paraId="7EEF1122" w14:textId="77777777">
        <w:trPr>
          <w:trHeight w:val="450"/>
        </w:trPr>
        <w:tc>
          <w:tcPr>
            <w:tcW w:w="11433" w:type="dxa"/>
            <w:tcBorders>
              <w:top w:val="single" w:sz="12" w:space="0" w:color="auto"/>
              <w:left w:val="single" w:sz="12" w:space="0" w:color="auto"/>
              <w:bottom w:val="single" w:sz="12" w:space="0" w:color="auto"/>
              <w:right w:val="single" w:sz="12" w:space="0" w:color="auto"/>
            </w:tcBorders>
            <w:shd w:val="pct5" w:color="FFFFFF" w:fill="C0C0C0"/>
            <w:vAlign w:val="center"/>
          </w:tcPr>
          <w:p w14:paraId="311B49E8" w14:textId="77777777" w:rsidR="00DD12DF" w:rsidRDefault="00400936">
            <w:pPr>
              <w:jc w:val="center"/>
              <w:rPr>
                <w:rFonts w:ascii="Verdana" w:hAnsi="Verdana" w:cs="Verdana"/>
              </w:rPr>
            </w:pPr>
            <w:r w:rsidRPr="00400936">
              <w:rPr>
                <w:rFonts w:ascii="Verdana" w:hAnsi="Verdana" w:cs="Verdana"/>
              </w:rPr>
              <w:t>Sección 5 - Medidas de lucha contra incendios</w:t>
            </w:r>
          </w:p>
        </w:tc>
      </w:tr>
    </w:tbl>
    <w:p w14:paraId="34714CF9" w14:textId="77777777" w:rsidR="00DD12DF" w:rsidRPr="0036135F" w:rsidRDefault="00DD12DF">
      <w:pPr>
        <w:overflowPunct/>
        <w:rPr>
          <w:rFonts w:ascii="Verdana" w:hAnsi="Verdana" w:cs="Verdana"/>
          <w:sz w:val="16"/>
          <w:szCs w:val="16"/>
        </w:rPr>
      </w:pPr>
    </w:p>
    <w:p w14:paraId="79A2BD9A" w14:textId="77777777" w:rsidR="00400936" w:rsidRDefault="00400936">
      <w:pPr>
        <w:rPr>
          <w:rFonts w:ascii="Verdana" w:hAnsi="Verdana" w:cs="Verdana"/>
        </w:rPr>
      </w:pPr>
      <w:r w:rsidRPr="00400936">
        <w:rPr>
          <w:rFonts w:ascii="Verdana" w:hAnsi="Verdana" w:cs="Verdana"/>
          <w:b/>
        </w:rPr>
        <w:t>Medios de extinción adecuados:</w:t>
      </w:r>
      <w:r>
        <w:rPr>
          <w:rFonts w:ascii="Verdana" w:hAnsi="Verdana" w:cs="Verdana"/>
          <w:b/>
        </w:rPr>
        <w:t xml:space="preserve"> </w:t>
      </w:r>
      <w:r>
        <w:rPr>
          <w:rFonts w:ascii="Verdana" w:hAnsi="Verdana" w:cs="Verdana"/>
        </w:rPr>
        <w:t xml:space="preserve"> </w:t>
      </w:r>
      <w:r w:rsidRPr="00400936">
        <w:rPr>
          <w:rFonts w:ascii="Verdana" w:hAnsi="Verdana" w:cs="Verdana"/>
        </w:rPr>
        <w:t>Espuma química (resistente al alcohol), sustancia química seca o dióxido de carbono.</w:t>
      </w:r>
    </w:p>
    <w:p w14:paraId="7350B248" w14:textId="77777777" w:rsidR="00F87B4A" w:rsidRPr="00F87B4A" w:rsidRDefault="00400936">
      <w:pPr>
        <w:rPr>
          <w:rFonts w:ascii="Verdana" w:hAnsi="Verdana" w:cs="Verdana"/>
        </w:rPr>
      </w:pPr>
      <w:proofErr w:type="gramStart"/>
      <w:r w:rsidRPr="00400936">
        <w:rPr>
          <w:rFonts w:ascii="Verdana" w:hAnsi="Verdana" w:cs="Verdana"/>
          <w:b/>
        </w:rPr>
        <w:t>Medios de extinción inadecuados:</w:t>
      </w:r>
      <w:r>
        <w:rPr>
          <w:rFonts w:ascii="Verdana" w:hAnsi="Verdana" w:cs="Verdana"/>
          <w:b/>
        </w:rPr>
        <w:t xml:space="preserve">  </w:t>
      </w:r>
      <w:r w:rsidRPr="00400936">
        <w:rPr>
          <w:rFonts w:ascii="Verdana" w:hAnsi="Verdana" w:cs="Verdana"/>
        </w:rPr>
        <w:t>La pulverización de agua o la corriente de agua pueden no ser efectivas.</w:t>
      </w:r>
      <w:proofErr w:type="gramEnd"/>
    </w:p>
    <w:p w14:paraId="79D45F60" w14:textId="77777777" w:rsidR="00F87B4A" w:rsidRPr="00F87B4A" w:rsidRDefault="00400936">
      <w:pPr>
        <w:rPr>
          <w:rFonts w:ascii="Verdana" w:hAnsi="Verdana" w:cs="Verdana"/>
        </w:rPr>
      </w:pPr>
      <w:proofErr w:type="gramStart"/>
      <w:r w:rsidRPr="00400936">
        <w:rPr>
          <w:rFonts w:ascii="Verdana" w:hAnsi="Verdana" w:cs="Verdana"/>
          <w:b/>
        </w:rPr>
        <w:t>Riesgos específicos que surgen del producto químico:</w:t>
      </w:r>
      <w:r>
        <w:rPr>
          <w:rFonts w:ascii="Verdana" w:hAnsi="Verdana" w:cs="Verdana"/>
          <w:b/>
        </w:rPr>
        <w:t xml:space="preserve">  </w:t>
      </w:r>
      <w:r w:rsidRPr="00400936">
        <w:rPr>
          <w:rFonts w:ascii="Verdana" w:hAnsi="Verdana" w:cs="Verdana"/>
        </w:rPr>
        <w:t>Las altas temperaturas, el agotamiento del inhibidor, las impurezas accidentales o la exposición a radiaciones u oxidantes pueden provocar una reacción de polimerización espontánea que genera calor / presión.</w:t>
      </w:r>
      <w:proofErr w:type="gramEnd"/>
      <w:r w:rsidRPr="00400936">
        <w:rPr>
          <w:rFonts w:ascii="Verdana" w:hAnsi="Verdana" w:cs="Verdana"/>
        </w:rPr>
        <w:t xml:space="preserve"> Los contenedores cerrados pueden romperse o explotar </w:t>
      </w:r>
      <w:proofErr w:type="gramStart"/>
      <w:r w:rsidRPr="00400936">
        <w:rPr>
          <w:rFonts w:ascii="Verdana" w:hAnsi="Verdana" w:cs="Verdana"/>
        </w:rPr>
        <w:t>durante</w:t>
      </w:r>
      <w:proofErr w:type="gramEnd"/>
      <w:r w:rsidRPr="00400936">
        <w:rPr>
          <w:rFonts w:ascii="Verdana" w:hAnsi="Verdana" w:cs="Verdana"/>
        </w:rPr>
        <w:t xml:space="preserve"> una polimerización fuera de control. Este producto es </w:t>
      </w:r>
      <w:proofErr w:type="gramStart"/>
      <w:r w:rsidRPr="00400936">
        <w:rPr>
          <w:rFonts w:ascii="Verdana" w:hAnsi="Verdana" w:cs="Verdana"/>
        </w:rPr>
        <w:t>un</w:t>
      </w:r>
      <w:proofErr w:type="gramEnd"/>
      <w:r w:rsidRPr="00400936">
        <w:rPr>
          <w:rFonts w:ascii="Verdana" w:hAnsi="Verdana" w:cs="Verdana"/>
        </w:rPr>
        <w:t xml:space="preserve"> líquido inflamable. Los vapores de </w:t>
      </w:r>
      <w:proofErr w:type="gramStart"/>
      <w:r w:rsidRPr="00400936">
        <w:rPr>
          <w:rFonts w:ascii="Verdana" w:hAnsi="Verdana" w:cs="Verdana"/>
        </w:rPr>
        <w:t>este</w:t>
      </w:r>
      <w:proofErr w:type="gramEnd"/>
      <w:r w:rsidRPr="00400936">
        <w:rPr>
          <w:rFonts w:ascii="Verdana" w:hAnsi="Verdana" w:cs="Verdana"/>
        </w:rPr>
        <w:t xml:space="preserve"> producto son más pesados que el aire y pueden viajar a una fuente de ignición y retroceder a un recipiente con fugas o abierto. </w:t>
      </w:r>
      <w:proofErr w:type="gramStart"/>
      <w:r w:rsidRPr="00400936">
        <w:rPr>
          <w:rFonts w:ascii="Verdana" w:hAnsi="Verdana" w:cs="Verdana"/>
        </w:rPr>
        <w:t>El vapor forma una mezcla explosiva con el aire.</w:t>
      </w:r>
      <w:proofErr w:type="gramEnd"/>
    </w:p>
    <w:p w14:paraId="635BE361" w14:textId="77777777" w:rsidR="00DD12DF" w:rsidRPr="0036135F" w:rsidRDefault="00DD12DF">
      <w:pPr>
        <w:rPr>
          <w:rFonts w:ascii="Verdana" w:hAnsi="Verdana" w:cs="Verdana"/>
          <w:sz w:val="16"/>
          <w:szCs w:val="16"/>
        </w:rPr>
      </w:pPr>
      <w:r>
        <w:rPr>
          <w:rFonts w:ascii="Verdana" w:hAnsi="Verdana" w:cs="Verdana"/>
        </w:rPr>
        <w:t xml:space="preserve"> </w:t>
      </w:r>
    </w:p>
    <w:p w14:paraId="572EE3AB" w14:textId="77777777" w:rsidR="00484ED0" w:rsidRDefault="00400936">
      <w:pPr>
        <w:rPr>
          <w:rFonts w:ascii="Verdana" w:hAnsi="Verdana" w:cs="Verdana"/>
        </w:rPr>
      </w:pPr>
      <w:r w:rsidRPr="00400936">
        <w:rPr>
          <w:rFonts w:ascii="Verdana" w:hAnsi="Verdana" w:cs="Verdana"/>
          <w:b/>
        </w:rPr>
        <w:t>Productos de combustión peligrosos:</w:t>
      </w:r>
      <w:r>
        <w:rPr>
          <w:rFonts w:ascii="Verdana" w:hAnsi="Verdana" w:cs="Verdana"/>
          <w:b/>
        </w:rPr>
        <w:t xml:space="preserve">  </w:t>
      </w:r>
      <w:r w:rsidRPr="00400936">
        <w:rPr>
          <w:rFonts w:ascii="Verdana" w:hAnsi="Verdana" w:cs="Verdana"/>
        </w:rPr>
        <w:t xml:space="preserve">Durante el incendio de </w:t>
      </w:r>
      <w:proofErr w:type="gramStart"/>
      <w:r w:rsidRPr="00400936">
        <w:rPr>
          <w:rFonts w:ascii="Verdana" w:hAnsi="Verdana" w:cs="Verdana"/>
        </w:rPr>
        <w:t>este</w:t>
      </w:r>
      <w:proofErr w:type="gramEnd"/>
      <w:r w:rsidRPr="00400936">
        <w:rPr>
          <w:rFonts w:ascii="Verdana" w:hAnsi="Verdana" w:cs="Verdana"/>
        </w:rPr>
        <w:t xml:space="preserve"> producto pueden liberarse humos de humo / monóxido de carbono / dióxido de carbono y, tal vez, otros vapores tóxicos.</w:t>
      </w:r>
    </w:p>
    <w:p w14:paraId="3CE0F262" w14:textId="77777777" w:rsidR="00484ED0" w:rsidRPr="00484ED0" w:rsidRDefault="00484ED0">
      <w:pPr>
        <w:rPr>
          <w:rFonts w:ascii="Verdana" w:hAnsi="Verdana" w:cs="Verdana"/>
          <w:sz w:val="16"/>
          <w:szCs w:val="16"/>
        </w:rPr>
      </w:pPr>
    </w:p>
    <w:p w14:paraId="1CBF7C96" w14:textId="77777777" w:rsidR="00484ED0" w:rsidRDefault="00400936">
      <w:pPr>
        <w:rPr>
          <w:rFonts w:ascii="Verdana" w:hAnsi="Verdana" w:cs="Verdana"/>
        </w:rPr>
      </w:pPr>
      <w:r w:rsidRPr="00400936">
        <w:rPr>
          <w:rFonts w:ascii="Verdana" w:hAnsi="Verdana" w:cs="Verdana"/>
          <w:b/>
        </w:rPr>
        <w:t>Procedimientos especiales contra incendios:</w:t>
      </w:r>
      <w:r>
        <w:rPr>
          <w:rFonts w:ascii="Verdana" w:hAnsi="Verdana" w:cs="Verdana"/>
          <w:b/>
        </w:rPr>
        <w:t xml:space="preserve">  </w:t>
      </w:r>
      <w:r w:rsidRPr="00400936">
        <w:rPr>
          <w:rFonts w:ascii="Verdana" w:hAnsi="Verdana" w:cs="Verdana"/>
        </w:rPr>
        <w:t xml:space="preserve">Use </w:t>
      </w:r>
      <w:proofErr w:type="gramStart"/>
      <w:r w:rsidRPr="00400936">
        <w:rPr>
          <w:rFonts w:ascii="Verdana" w:hAnsi="Verdana" w:cs="Verdana"/>
        </w:rPr>
        <w:t>un</w:t>
      </w:r>
      <w:proofErr w:type="gramEnd"/>
      <w:r w:rsidRPr="00400936">
        <w:rPr>
          <w:rFonts w:ascii="Verdana" w:hAnsi="Verdana" w:cs="Verdana"/>
        </w:rPr>
        <w:t xml:space="preserve"> rocío de agua o niebla para reducir o dirigir los vapores, y mantenga los contenedores frescos. Es posible que el agua no sea efectiva para extinguir realmente </w:t>
      </w:r>
      <w:proofErr w:type="gramStart"/>
      <w:r w:rsidRPr="00400936">
        <w:rPr>
          <w:rFonts w:ascii="Verdana" w:hAnsi="Verdana" w:cs="Verdana"/>
        </w:rPr>
        <w:t>un</w:t>
      </w:r>
      <w:proofErr w:type="gramEnd"/>
      <w:r w:rsidRPr="00400936">
        <w:rPr>
          <w:rFonts w:ascii="Verdana" w:hAnsi="Verdana" w:cs="Verdana"/>
        </w:rPr>
        <w:t xml:space="preserve"> incendio relacionado con este producto. No ingrese al área del incendio sin la protección adecuada. Lucha contra el fuego desde </w:t>
      </w:r>
      <w:proofErr w:type="gramStart"/>
      <w:r w:rsidRPr="00400936">
        <w:rPr>
          <w:rFonts w:ascii="Verdana" w:hAnsi="Verdana" w:cs="Verdana"/>
        </w:rPr>
        <w:t>un</w:t>
      </w:r>
      <w:proofErr w:type="gramEnd"/>
      <w:r w:rsidRPr="00400936">
        <w:rPr>
          <w:rFonts w:ascii="Verdana" w:hAnsi="Verdana" w:cs="Verdana"/>
        </w:rPr>
        <w:t xml:space="preserve"> lugar seguro. Los bomberos estructurales deben </w:t>
      </w:r>
      <w:proofErr w:type="gramStart"/>
      <w:r w:rsidRPr="00400936">
        <w:rPr>
          <w:rFonts w:ascii="Verdana" w:hAnsi="Verdana" w:cs="Verdana"/>
        </w:rPr>
        <w:t>usar</w:t>
      </w:r>
      <w:proofErr w:type="gramEnd"/>
      <w:r w:rsidRPr="00400936">
        <w:rPr>
          <w:rFonts w:ascii="Verdana" w:hAnsi="Verdana" w:cs="Verdana"/>
        </w:rPr>
        <w:t xml:space="preserve"> SCBA y equipo de protección completo. </w:t>
      </w:r>
      <w:proofErr w:type="gramStart"/>
      <w:r w:rsidRPr="00400936">
        <w:rPr>
          <w:rFonts w:ascii="Verdana" w:hAnsi="Verdana" w:cs="Verdana"/>
        </w:rPr>
        <w:t>El calor / las impurezas pueden causar presión para construir y / o romper contenedores cerrados, propagando incendios, aumentando el riesgo de quemaduras / lesiones.</w:t>
      </w:r>
      <w:proofErr w:type="gramEnd"/>
    </w:p>
    <w:p w14:paraId="791B37F1" w14:textId="77777777" w:rsidR="00484ED0" w:rsidRPr="0036135F" w:rsidRDefault="00484ED0">
      <w:pPr>
        <w:rPr>
          <w:rFonts w:ascii="Verdana" w:hAnsi="Verdana" w:cs="Verdana"/>
          <w:sz w:val="16"/>
          <w:szCs w:val="16"/>
        </w:rPr>
      </w:pPr>
    </w:p>
    <w:p w14:paraId="243E1442" w14:textId="77777777" w:rsidR="00DD12DF" w:rsidRDefault="00400936">
      <w:pPr>
        <w:rPr>
          <w:rFonts w:ascii="Verdana" w:hAnsi="Verdana" w:cs="Verdana"/>
        </w:rPr>
      </w:pPr>
      <w:r w:rsidRPr="00400936">
        <w:rPr>
          <w:rFonts w:ascii="Verdana" w:hAnsi="Verdana" w:cs="Verdana"/>
          <w:b/>
        </w:rPr>
        <w:t>Equipo de protección y precauciones para los bomberos:</w:t>
      </w:r>
      <w:r>
        <w:rPr>
          <w:rFonts w:ascii="Verdana" w:hAnsi="Verdana" w:cs="Verdana"/>
          <w:b/>
        </w:rPr>
        <w:t xml:space="preserve">  </w:t>
      </w:r>
      <w:r w:rsidRPr="00400936">
        <w:rPr>
          <w:rFonts w:ascii="Verdana" w:hAnsi="Verdana" w:cs="Verdana"/>
        </w:rPr>
        <w:t xml:space="preserve">Use </w:t>
      </w:r>
      <w:proofErr w:type="gramStart"/>
      <w:r w:rsidRPr="00400936">
        <w:rPr>
          <w:rFonts w:ascii="Verdana" w:hAnsi="Verdana" w:cs="Verdana"/>
        </w:rPr>
        <w:t>un</w:t>
      </w:r>
      <w:proofErr w:type="gramEnd"/>
      <w:r w:rsidRPr="00400936">
        <w:rPr>
          <w:rFonts w:ascii="Verdana" w:hAnsi="Verdana" w:cs="Verdana"/>
        </w:rPr>
        <w:t xml:space="preserve"> equipo de respiración autónomo para combatir incendios si es necesario. No ingrese al área del incendio sin la protección adecuada. Combata el fuego desde una distancia </w:t>
      </w:r>
      <w:proofErr w:type="gramStart"/>
      <w:r w:rsidRPr="00400936">
        <w:rPr>
          <w:rFonts w:ascii="Verdana" w:hAnsi="Verdana" w:cs="Verdana"/>
        </w:rPr>
        <w:t>segura</w:t>
      </w:r>
      <w:proofErr w:type="gramEnd"/>
      <w:r w:rsidRPr="00400936">
        <w:rPr>
          <w:rFonts w:ascii="Verdana" w:hAnsi="Verdana" w:cs="Verdana"/>
        </w:rPr>
        <w:t xml:space="preserve"> / ubicación protegida. </w:t>
      </w:r>
      <w:proofErr w:type="gramStart"/>
      <w:r w:rsidRPr="00400936">
        <w:rPr>
          <w:rFonts w:ascii="Verdana" w:hAnsi="Verdana" w:cs="Verdana"/>
        </w:rPr>
        <w:t>El calor / impurezas puede aumentar la temperatura / presión de construcción / romper contenedores cerrados, propagando incendios, aumentando el riesgo de quemaduras / lesiones.</w:t>
      </w:r>
      <w:proofErr w:type="gramEnd"/>
      <w:r w:rsidRPr="00400936">
        <w:rPr>
          <w:rFonts w:ascii="Verdana" w:hAnsi="Verdana" w:cs="Verdana"/>
        </w:rPr>
        <w:t xml:space="preserve"> Use agua pulverizada para enfriar los recipientes sin abrir. </w:t>
      </w:r>
      <w:proofErr w:type="gramStart"/>
      <w:r w:rsidRPr="00400936">
        <w:rPr>
          <w:rFonts w:ascii="Verdana" w:hAnsi="Verdana" w:cs="Verdana"/>
        </w:rPr>
        <w:t>El sistema de alivio de presión puede taponarse con sólidos creando riesgo de sobrepresión.</w:t>
      </w:r>
      <w:proofErr w:type="gramEnd"/>
    </w:p>
    <w:p w14:paraId="7C9BFD9E" w14:textId="77777777" w:rsidR="00400936" w:rsidRDefault="00400936">
      <w:pPr>
        <w:rPr>
          <w:rFonts w:ascii="Verdana" w:hAnsi="Verdana" w:cs="Verdana"/>
        </w:rPr>
      </w:pPr>
    </w:p>
    <w:tbl>
      <w:tblPr>
        <w:tblW w:w="0" w:type="auto"/>
        <w:tblLayout w:type="fixed"/>
        <w:tblCellMar>
          <w:left w:w="190" w:type="dxa"/>
          <w:right w:w="190" w:type="dxa"/>
        </w:tblCellMar>
        <w:tblLook w:val="0000" w:firstRow="0" w:lastRow="0" w:firstColumn="0" w:lastColumn="0" w:noHBand="0" w:noVBand="0"/>
      </w:tblPr>
      <w:tblGrid>
        <w:gridCol w:w="11433"/>
      </w:tblGrid>
      <w:tr w:rsidR="00DD12DF" w14:paraId="2A311D3F" w14:textId="77777777">
        <w:trPr>
          <w:trHeight w:val="450"/>
        </w:trPr>
        <w:tc>
          <w:tcPr>
            <w:tcW w:w="11433" w:type="dxa"/>
            <w:tcBorders>
              <w:top w:val="single" w:sz="12" w:space="0" w:color="auto"/>
              <w:left w:val="single" w:sz="12" w:space="0" w:color="auto"/>
              <w:bottom w:val="single" w:sz="12" w:space="0" w:color="auto"/>
              <w:right w:val="single" w:sz="12" w:space="0" w:color="auto"/>
            </w:tcBorders>
            <w:shd w:val="pct5" w:color="FFFFFF" w:fill="C0C0C0"/>
            <w:vAlign w:val="center"/>
          </w:tcPr>
          <w:p w14:paraId="075D87D8" w14:textId="77777777" w:rsidR="00DD12DF" w:rsidRDefault="00400936">
            <w:pPr>
              <w:jc w:val="center"/>
              <w:rPr>
                <w:rFonts w:ascii="Verdana" w:hAnsi="Verdana" w:cs="Verdana"/>
              </w:rPr>
            </w:pPr>
            <w:r w:rsidRPr="00400936">
              <w:rPr>
                <w:rFonts w:ascii="Verdana" w:hAnsi="Verdana" w:cs="Verdana"/>
              </w:rPr>
              <w:t>Sección 6: Medidas de Liberación accidental</w:t>
            </w:r>
          </w:p>
        </w:tc>
      </w:tr>
    </w:tbl>
    <w:p w14:paraId="393BC112" w14:textId="77777777" w:rsidR="00DD12DF" w:rsidRPr="0036135F" w:rsidRDefault="00DD12DF">
      <w:pPr>
        <w:overflowPunct/>
        <w:rPr>
          <w:rFonts w:ascii="Verdana" w:hAnsi="Verdana" w:cs="Verdana"/>
          <w:sz w:val="16"/>
          <w:szCs w:val="16"/>
        </w:rPr>
      </w:pPr>
    </w:p>
    <w:p w14:paraId="446A9872" w14:textId="77777777" w:rsidR="0036135F" w:rsidRDefault="00400936">
      <w:pPr>
        <w:overflowPunct/>
        <w:rPr>
          <w:rFonts w:ascii="Verdana" w:hAnsi="Verdana" w:cs="Verdana"/>
          <w:b/>
        </w:rPr>
      </w:pPr>
      <w:r w:rsidRPr="00400936">
        <w:rPr>
          <w:rFonts w:ascii="Verdana" w:hAnsi="Verdana" w:cs="Verdana"/>
          <w:b/>
        </w:rPr>
        <w:t>Precauciones personales, equipo de protección y procedimientos de emergencia</w:t>
      </w:r>
    </w:p>
    <w:p w14:paraId="48671D23" w14:textId="77777777" w:rsidR="00400936" w:rsidRDefault="00400936">
      <w:pPr>
        <w:overflowPunct/>
        <w:rPr>
          <w:rFonts w:ascii="Verdana" w:hAnsi="Verdana" w:cs="Verdana"/>
          <w:b/>
        </w:rPr>
      </w:pPr>
    </w:p>
    <w:p w14:paraId="36D5ABBF" w14:textId="77777777" w:rsidR="00982C04" w:rsidRPr="00982C04" w:rsidRDefault="00400936">
      <w:pPr>
        <w:overflowPunct/>
        <w:rPr>
          <w:rFonts w:ascii="Verdana" w:hAnsi="Verdana" w:cs="Verdana"/>
        </w:rPr>
      </w:pPr>
      <w:r w:rsidRPr="00400936">
        <w:rPr>
          <w:rFonts w:ascii="Verdana" w:hAnsi="Verdana" w:cs="Verdana"/>
          <w:b/>
        </w:rPr>
        <w:t>Precauciones personales:</w:t>
      </w:r>
      <w:r w:rsidR="00982C04">
        <w:rPr>
          <w:rFonts w:ascii="Verdana" w:hAnsi="Verdana" w:cs="Verdana"/>
          <w:b/>
        </w:rPr>
        <w:tab/>
      </w:r>
      <w:r w:rsidR="00982C04">
        <w:rPr>
          <w:rFonts w:ascii="Verdana" w:hAnsi="Verdana" w:cs="Verdana"/>
          <w:b/>
        </w:rPr>
        <w:tab/>
      </w:r>
      <w:r w:rsidRPr="00400936">
        <w:rPr>
          <w:rFonts w:ascii="Verdana" w:hAnsi="Verdana" w:cs="Verdana"/>
        </w:rPr>
        <w:t xml:space="preserve">Antes de limpiar cualquier derrame o fuga, las personas deben </w:t>
      </w:r>
      <w:proofErr w:type="gramStart"/>
      <w:r w:rsidRPr="00400936">
        <w:rPr>
          <w:rFonts w:ascii="Verdana" w:hAnsi="Verdana" w:cs="Verdana"/>
        </w:rPr>
        <w:t>usar</w:t>
      </w:r>
      <w:proofErr w:type="gramEnd"/>
      <w:r w:rsidRPr="00400936">
        <w:rPr>
          <w:rFonts w:ascii="Verdana" w:hAnsi="Verdana" w:cs="Verdana"/>
        </w:rPr>
        <w:t xml:space="preserve"> el </w:t>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sidRPr="00400936">
        <w:rPr>
          <w:rFonts w:ascii="Verdana" w:hAnsi="Verdana" w:cs="Verdana"/>
        </w:rPr>
        <w:t xml:space="preserve">Equipo de protección personal adecuado que se especifica en la sección </w:t>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sidRPr="00400936">
        <w:rPr>
          <w:rFonts w:ascii="Verdana" w:hAnsi="Verdana" w:cs="Verdana"/>
        </w:rPr>
        <w:t xml:space="preserve">8. </w:t>
      </w:r>
      <w:proofErr w:type="gramStart"/>
      <w:r w:rsidRPr="00400936">
        <w:rPr>
          <w:rFonts w:ascii="Verdana" w:hAnsi="Verdana" w:cs="Verdana"/>
        </w:rPr>
        <w:t>Denegar la entrada a todas las personas desprotegidas.</w:t>
      </w:r>
      <w:proofErr w:type="gramEnd"/>
      <w:r w:rsidRPr="00400936">
        <w:rPr>
          <w:rFonts w:ascii="Verdana" w:hAnsi="Verdana" w:cs="Verdana"/>
        </w:rPr>
        <w:t xml:space="preserve"> Retire toda la </w:t>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sidRPr="00400936">
        <w:rPr>
          <w:rFonts w:ascii="Verdana" w:hAnsi="Verdana" w:cs="Verdana"/>
        </w:rPr>
        <w:t>ropa contaminada y lávela bien antes de volver a usarla.</w:t>
      </w:r>
    </w:p>
    <w:p w14:paraId="3E2A84AB" w14:textId="77777777" w:rsidR="00982C04" w:rsidRDefault="00400936">
      <w:pPr>
        <w:overflowPunct/>
        <w:rPr>
          <w:rFonts w:ascii="Verdana" w:hAnsi="Verdana" w:cs="Verdana"/>
        </w:rPr>
      </w:pPr>
      <w:r w:rsidRPr="00400936">
        <w:rPr>
          <w:rFonts w:ascii="Verdana" w:hAnsi="Verdana" w:cs="Verdana"/>
          <w:b/>
        </w:rPr>
        <w:t>Precauciones ambientales:</w:t>
      </w:r>
      <w:r w:rsidR="00E86380">
        <w:rPr>
          <w:rFonts w:ascii="Verdana" w:hAnsi="Verdana" w:cs="Verdana"/>
          <w:b/>
        </w:rPr>
        <w:tab/>
      </w:r>
      <w:r w:rsidRPr="00400936">
        <w:rPr>
          <w:rFonts w:ascii="Verdana" w:hAnsi="Verdana" w:cs="Verdana"/>
        </w:rPr>
        <w:t xml:space="preserve">Apague todas las </w:t>
      </w:r>
      <w:proofErr w:type="gramStart"/>
      <w:r w:rsidRPr="00400936">
        <w:rPr>
          <w:rFonts w:ascii="Verdana" w:hAnsi="Verdana" w:cs="Verdana"/>
        </w:rPr>
        <w:t>fuentes</w:t>
      </w:r>
      <w:proofErr w:type="gramEnd"/>
      <w:r w:rsidRPr="00400936">
        <w:rPr>
          <w:rFonts w:ascii="Verdana" w:hAnsi="Verdana" w:cs="Verdana"/>
        </w:rPr>
        <w:t xml:space="preserve"> de ignición. </w:t>
      </w:r>
      <w:proofErr w:type="gramStart"/>
      <w:r w:rsidRPr="00400936">
        <w:rPr>
          <w:rFonts w:ascii="Verdana" w:hAnsi="Verdana" w:cs="Verdana"/>
        </w:rPr>
        <w:t xml:space="preserve">Mantenga los derrames y las </w:t>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sidRPr="00400936">
        <w:rPr>
          <w:rFonts w:ascii="Verdana" w:hAnsi="Verdana" w:cs="Verdana"/>
        </w:rPr>
        <w:t xml:space="preserve">extracciones de limpieza fuera de las alcantarillas municipales y los </w:t>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sidRPr="00400936">
        <w:rPr>
          <w:rFonts w:ascii="Verdana" w:hAnsi="Verdana" w:cs="Verdana"/>
        </w:rPr>
        <w:t>cuerpos de agua abiertos.</w:t>
      </w:r>
      <w:proofErr w:type="gramEnd"/>
      <w:r w:rsidRPr="00400936">
        <w:rPr>
          <w:rFonts w:ascii="Verdana" w:hAnsi="Verdana" w:cs="Verdana"/>
        </w:rPr>
        <w:t xml:space="preserve"> </w:t>
      </w:r>
      <w:proofErr w:type="gramStart"/>
      <w:r w:rsidRPr="00400936">
        <w:rPr>
          <w:rFonts w:ascii="Verdana" w:hAnsi="Verdana" w:cs="Verdana"/>
        </w:rPr>
        <w:t xml:space="preserve">Puede contaminar el suministro de agua / ser </w:t>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sidRPr="00400936">
        <w:rPr>
          <w:rFonts w:ascii="Verdana" w:hAnsi="Verdana" w:cs="Verdana"/>
        </w:rPr>
        <w:t>nocivo para los organismos acuáticos.</w:t>
      </w:r>
      <w:proofErr w:type="gramEnd"/>
      <w:r w:rsidRPr="00400936">
        <w:rPr>
          <w:rFonts w:ascii="Verdana" w:hAnsi="Verdana" w:cs="Verdana"/>
        </w:rPr>
        <w:t xml:space="preserve"> </w:t>
      </w:r>
      <w:proofErr w:type="gramStart"/>
      <w:r w:rsidRPr="00400936">
        <w:rPr>
          <w:rFonts w:ascii="Verdana" w:hAnsi="Verdana" w:cs="Verdana"/>
        </w:rPr>
        <w:t xml:space="preserve">Puede causar efectos adversos a </w:t>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sidRPr="00400936">
        <w:rPr>
          <w:rFonts w:ascii="Verdana" w:hAnsi="Verdana" w:cs="Verdana"/>
        </w:rPr>
        <w:t>largo plazo en el ambiente acuático.</w:t>
      </w:r>
      <w:proofErr w:type="gramEnd"/>
      <w:r w:rsidRPr="00400936">
        <w:rPr>
          <w:rFonts w:ascii="Verdana" w:hAnsi="Verdana" w:cs="Verdana"/>
        </w:rPr>
        <w:t xml:space="preserve"> </w:t>
      </w:r>
      <w:proofErr w:type="gramStart"/>
      <w:r w:rsidRPr="00400936">
        <w:rPr>
          <w:rFonts w:ascii="Verdana" w:hAnsi="Verdana" w:cs="Verdana"/>
        </w:rPr>
        <w:t>Las regulaciones de los EE.</w:t>
      </w:r>
      <w:proofErr w:type="gramEnd"/>
      <w:r w:rsidRPr="00400936">
        <w:rPr>
          <w:rFonts w:ascii="Verdana" w:hAnsi="Verdana" w:cs="Verdana"/>
        </w:rPr>
        <w:t xml:space="preserve"> UU. </w:t>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proofErr w:type="gramStart"/>
      <w:r w:rsidRPr="00400936">
        <w:rPr>
          <w:rFonts w:ascii="Verdana" w:hAnsi="Verdana" w:cs="Verdana"/>
        </w:rPr>
        <w:t xml:space="preserve">(CERCLA, por sus siglas en inglés) exigen informes de derrames y </w:t>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sidRPr="00400936">
        <w:rPr>
          <w:rFonts w:ascii="Verdana" w:hAnsi="Verdana" w:cs="Verdana"/>
        </w:rPr>
        <w:t>emisiones al suelo, agua y aire que excedan las cantidades notificables.</w:t>
      </w:r>
      <w:proofErr w:type="gramEnd"/>
      <w:r w:rsidRPr="00400936">
        <w:rPr>
          <w:rFonts w:ascii="Verdana" w:hAnsi="Verdana" w:cs="Verdana"/>
        </w:rPr>
        <w:t xml:space="preserve"> </w:t>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sidRPr="00400936">
        <w:rPr>
          <w:rFonts w:ascii="Verdana" w:hAnsi="Verdana" w:cs="Verdana"/>
        </w:rPr>
        <w:t xml:space="preserve">El número gratuito para </w:t>
      </w:r>
      <w:proofErr w:type="gramStart"/>
      <w:r w:rsidRPr="00400936">
        <w:rPr>
          <w:rFonts w:ascii="Verdana" w:hAnsi="Verdana" w:cs="Verdana"/>
        </w:rPr>
        <w:t>el</w:t>
      </w:r>
      <w:proofErr w:type="gramEnd"/>
      <w:r w:rsidRPr="00400936">
        <w:rPr>
          <w:rFonts w:ascii="Verdana" w:hAnsi="Verdana" w:cs="Verdana"/>
        </w:rPr>
        <w:t xml:space="preserve"> Centro de Respuesta Nacional de la Guardia </w:t>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sidRPr="00400936">
        <w:rPr>
          <w:rFonts w:ascii="Verdana" w:hAnsi="Verdana" w:cs="Verdana"/>
        </w:rPr>
        <w:t>Costera de los EE. UU. Es (800) 434-8802.</w:t>
      </w:r>
    </w:p>
    <w:p w14:paraId="00307C80" w14:textId="77777777" w:rsidR="0036135F" w:rsidRPr="0036135F" w:rsidRDefault="0036135F">
      <w:pPr>
        <w:overflowPunct/>
        <w:rPr>
          <w:rFonts w:ascii="Verdana" w:hAnsi="Verdana" w:cs="Verdana"/>
          <w:b/>
          <w:sz w:val="16"/>
          <w:szCs w:val="16"/>
        </w:rPr>
      </w:pPr>
    </w:p>
    <w:p w14:paraId="5F24EEF3" w14:textId="77777777" w:rsidR="00400936" w:rsidRPr="00400936" w:rsidRDefault="00400936" w:rsidP="00400936">
      <w:pPr>
        <w:overflowPunct/>
        <w:rPr>
          <w:rFonts w:ascii="Verdana" w:hAnsi="Verdana" w:cs="Verdana"/>
          <w:b/>
        </w:rPr>
      </w:pPr>
      <w:r w:rsidRPr="00400936">
        <w:rPr>
          <w:rFonts w:ascii="Verdana" w:hAnsi="Verdana" w:cs="Verdana"/>
          <w:b/>
        </w:rPr>
        <w:t>Métodos y materi</w:t>
      </w:r>
      <w:r>
        <w:rPr>
          <w:rFonts w:ascii="Verdana" w:hAnsi="Verdana" w:cs="Verdana"/>
          <w:b/>
        </w:rPr>
        <w:t>al para contención y limpieza arriba</w:t>
      </w:r>
    </w:p>
    <w:p w14:paraId="26EFBFD0" w14:textId="77777777" w:rsidR="00E86380" w:rsidRDefault="00400936" w:rsidP="00400936">
      <w:pPr>
        <w:overflowPunct/>
        <w:rPr>
          <w:rFonts w:ascii="Verdana" w:hAnsi="Verdana" w:cs="Verdana"/>
        </w:rPr>
      </w:pPr>
      <w:r w:rsidRPr="00400936">
        <w:rPr>
          <w:rFonts w:ascii="Verdana" w:hAnsi="Verdana" w:cs="Verdana"/>
          <w:b/>
        </w:rPr>
        <w:t>Métodos de contención:</w:t>
      </w:r>
      <w:r>
        <w:rPr>
          <w:rFonts w:ascii="Verdana" w:hAnsi="Verdana" w:cs="Verdana"/>
          <w:b/>
        </w:rPr>
        <w:tab/>
      </w:r>
      <w:r w:rsidR="00E86380">
        <w:rPr>
          <w:rFonts w:ascii="Verdana" w:hAnsi="Verdana" w:cs="Verdana"/>
          <w:b/>
        </w:rPr>
        <w:tab/>
      </w:r>
      <w:r w:rsidRPr="00400936">
        <w:rPr>
          <w:rFonts w:ascii="Verdana" w:hAnsi="Verdana" w:cs="Verdana"/>
        </w:rPr>
        <w:t xml:space="preserve">Evite fugas o derrames si es seguro hacerlo. Haga </w:t>
      </w:r>
      <w:proofErr w:type="gramStart"/>
      <w:r w:rsidRPr="00400936">
        <w:rPr>
          <w:rFonts w:ascii="Verdana" w:hAnsi="Verdana" w:cs="Verdana"/>
        </w:rPr>
        <w:t>un</w:t>
      </w:r>
      <w:proofErr w:type="gramEnd"/>
      <w:r w:rsidRPr="00400936">
        <w:rPr>
          <w:rFonts w:ascii="Verdana" w:hAnsi="Verdana" w:cs="Verdana"/>
        </w:rPr>
        <w:t xml:space="preserve"> dique y contenga </w:t>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sidRPr="00400936">
        <w:rPr>
          <w:rFonts w:ascii="Verdana" w:hAnsi="Verdana" w:cs="Verdana"/>
        </w:rPr>
        <w:t xml:space="preserve">un derrame con material inerte (por ejemplo, arena o tierra). </w:t>
      </w:r>
      <w:proofErr w:type="gramStart"/>
      <w:r w:rsidRPr="00400936">
        <w:rPr>
          <w:rFonts w:ascii="Verdana" w:hAnsi="Verdana" w:cs="Verdana"/>
        </w:rPr>
        <w:t xml:space="preserve">Puede </w:t>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sidRPr="00400936">
        <w:rPr>
          <w:rFonts w:ascii="Verdana" w:hAnsi="Verdana" w:cs="Verdana"/>
        </w:rPr>
        <w:t>contaminar el suministro de agua.</w:t>
      </w:r>
      <w:proofErr w:type="gramEnd"/>
    </w:p>
    <w:p w14:paraId="569E6720" w14:textId="77777777" w:rsidR="00DD12DF" w:rsidRDefault="00400936" w:rsidP="00E86380">
      <w:pPr>
        <w:overflowPunct/>
        <w:rPr>
          <w:rFonts w:ascii="Verdana" w:hAnsi="Verdana" w:cs="Verdana"/>
        </w:rPr>
      </w:pPr>
      <w:r w:rsidRPr="00400936">
        <w:rPr>
          <w:rFonts w:ascii="Verdana" w:hAnsi="Verdana" w:cs="Verdana"/>
          <w:b/>
        </w:rPr>
        <w:t>Métodos para limpiar:</w:t>
      </w:r>
      <w:r>
        <w:rPr>
          <w:rFonts w:ascii="Verdana" w:hAnsi="Verdana" w:cs="Verdana"/>
          <w:b/>
        </w:rPr>
        <w:tab/>
      </w:r>
      <w:r w:rsidR="00E86380">
        <w:rPr>
          <w:rFonts w:ascii="Verdana" w:hAnsi="Verdana" w:cs="Verdana"/>
          <w:b/>
        </w:rPr>
        <w:tab/>
      </w:r>
      <w:r w:rsidRPr="00400936">
        <w:rPr>
          <w:rFonts w:ascii="Verdana" w:hAnsi="Verdana" w:cs="Verdana"/>
        </w:rPr>
        <w:t xml:space="preserve">Maximice la ventilación (abra puertas y ventanas) y asegure todas las </w:t>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proofErr w:type="gramStart"/>
      <w:r w:rsidRPr="00400936">
        <w:rPr>
          <w:rFonts w:ascii="Verdana" w:hAnsi="Verdana" w:cs="Verdana"/>
        </w:rPr>
        <w:t>fuentes</w:t>
      </w:r>
      <w:proofErr w:type="gramEnd"/>
      <w:r w:rsidRPr="00400936">
        <w:rPr>
          <w:rFonts w:ascii="Verdana" w:hAnsi="Verdana" w:cs="Verdana"/>
        </w:rPr>
        <w:t xml:space="preserve"> de ignición. Use buena ventilación local con una velocidad de </w:t>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sidRPr="00400936">
        <w:rPr>
          <w:rFonts w:ascii="Verdana" w:hAnsi="Verdana" w:cs="Verdana"/>
        </w:rPr>
        <w:t xml:space="preserve">captura mínima de 100 pies / min (30 m / min) en el punto de </w:t>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sidRPr="00400936">
        <w:rPr>
          <w:rFonts w:ascii="Verdana" w:hAnsi="Verdana" w:cs="Verdana"/>
        </w:rPr>
        <w:t xml:space="preserve">lanzamiento del producto. Coloque en </w:t>
      </w:r>
      <w:proofErr w:type="gramStart"/>
      <w:r w:rsidRPr="00400936">
        <w:rPr>
          <w:rFonts w:ascii="Verdana" w:hAnsi="Verdana" w:cs="Verdana"/>
        </w:rPr>
        <w:t>un</w:t>
      </w:r>
      <w:proofErr w:type="gramEnd"/>
      <w:r w:rsidRPr="00400936">
        <w:rPr>
          <w:rFonts w:ascii="Verdana" w:hAnsi="Verdana" w:cs="Verdana"/>
        </w:rPr>
        <w:t xml:space="preserve"> contenedor cerrado adecuado </w:t>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sidRPr="00400936">
        <w:rPr>
          <w:rFonts w:ascii="Verdana" w:hAnsi="Verdana" w:cs="Verdana"/>
        </w:rPr>
        <w:t xml:space="preserve">para su eliminación de acuerdo con las regulaciones locales, estatales y </w:t>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sidRPr="00400936">
        <w:rPr>
          <w:rFonts w:ascii="Verdana" w:hAnsi="Verdana" w:cs="Verdana"/>
        </w:rPr>
        <w:t xml:space="preserve">federales. Lave todas las áreas afectadas con abundante agua tibia y </w:t>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sidRPr="00400936">
        <w:rPr>
          <w:rFonts w:ascii="Verdana" w:hAnsi="Verdana" w:cs="Verdana"/>
        </w:rPr>
        <w:t xml:space="preserve">jabón. </w:t>
      </w:r>
      <w:proofErr w:type="gramStart"/>
      <w:r w:rsidRPr="00400936">
        <w:rPr>
          <w:rFonts w:ascii="Verdana" w:hAnsi="Verdana" w:cs="Verdana"/>
        </w:rPr>
        <w:t xml:space="preserve">Los materiales de limpieza </w:t>
      </w:r>
      <w:r>
        <w:rPr>
          <w:rFonts w:ascii="Verdana" w:hAnsi="Verdana" w:cs="Verdana"/>
        </w:rPr>
        <w:tab/>
      </w:r>
      <w:r w:rsidRPr="00400936">
        <w:rPr>
          <w:rFonts w:ascii="Verdana" w:hAnsi="Verdana" w:cs="Verdana"/>
        </w:rPr>
        <w:t xml:space="preserve">pueden ser desechos peligrosos </w:t>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sidRPr="00400936">
        <w:rPr>
          <w:rFonts w:ascii="Verdana" w:hAnsi="Verdana" w:cs="Verdana"/>
        </w:rPr>
        <w:t xml:space="preserve">RCRA, una determinación de desechos peligrosos debe ser realizada por </w:t>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sidRPr="00400936">
        <w:rPr>
          <w:rFonts w:ascii="Verdana" w:hAnsi="Verdana" w:cs="Verdana"/>
        </w:rPr>
        <w:t>personal calificado.</w:t>
      </w:r>
      <w:proofErr w:type="gramEnd"/>
    </w:p>
    <w:p w14:paraId="15E72B4B" w14:textId="77777777" w:rsidR="00DD12DF" w:rsidRPr="0036135F" w:rsidRDefault="00DD12DF">
      <w:pPr>
        <w:rPr>
          <w:rFonts w:ascii="Verdana" w:hAnsi="Verdana" w:cs="Verdana"/>
          <w:sz w:val="16"/>
          <w:szCs w:val="16"/>
        </w:rPr>
      </w:pPr>
    </w:p>
    <w:tbl>
      <w:tblPr>
        <w:tblW w:w="0" w:type="auto"/>
        <w:tblLayout w:type="fixed"/>
        <w:tblCellMar>
          <w:left w:w="190" w:type="dxa"/>
          <w:right w:w="190" w:type="dxa"/>
        </w:tblCellMar>
        <w:tblLook w:val="0000" w:firstRow="0" w:lastRow="0" w:firstColumn="0" w:lastColumn="0" w:noHBand="0" w:noVBand="0"/>
      </w:tblPr>
      <w:tblGrid>
        <w:gridCol w:w="11433"/>
      </w:tblGrid>
      <w:tr w:rsidR="00DD12DF" w14:paraId="71A96A2A" w14:textId="77777777">
        <w:trPr>
          <w:trHeight w:val="450"/>
        </w:trPr>
        <w:tc>
          <w:tcPr>
            <w:tcW w:w="11433" w:type="dxa"/>
            <w:tcBorders>
              <w:top w:val="single" w:sz="12" w:space="0" w:color="auto"/>
              <w:left w:val="single" w:sz="12" w:space="0" w:color="auto"/>
              <w:bottom w:val="single" w:sz="12" w:space="0" w:color="auto"/>
              <w:right w:val="single" w:sz="12" w:space="0" w:color="auto"/>
            </w:tcBorders>
            <w:shd w:val="pct5" w:color="FFFFFF" w:fill="C0C0C0"/>
            <w:vAlign w:val="center"/>
          </w:tcPr>
          <w:p w14:paraId="6074889A" w14:textId="77777777" w:rsidR="00DD12DF" w:rsidRDefault="00400936">
            <w:pPr>
              <w:jc w:val="center"/>
              <w:rPr>
                <w:rFonts w:ascii="Verdana" w:hAnsi="Verdana" w:cs="Verdana"/>
              </w:rPr>
            </w:pPr>
            <w:r w:rsidRPr="00400936">
              <w:rPr>
                <w:rFonts w:ascii="Verdana" w:hAnsi="Verdana" w:cs="Verdana"/>
              </w:rPr>
              <w:t>Sección 7 - Manipulación y almacenamiento</w:t>
            </w:r>
          </w:p>
        </w:tc>
      </w:tr>
    </w:tbl>
    <w:p w14:paraId="0B5AAE85" w14:textId="77777777" w:rsidR="00DD12DF" w:rsidRPr="0036135F" w:rsidRDefault="00DD12DF">
      <w:pPr>
        <w:overflowPunct/>
        <w:rPr>
          <w:rFonts w:ascii="Verdana" w:hAnsi="Verdana" w:cs="Verdana"/>
          <w:sz w:val="16"/>
          <w:szCs w:val="16"/>
        </w:rPr>
      </w:pPr>
    </w:p>
    <w:p w14:paraId="30E5CF1A" w14:textId="77777777" w:rsidR="006548CA" w:rsidRDefault="006548CA" w:rsidP="006548CA">
      <w:pPr>
        <w:rPr>
          <w:rFonts w:ascii="Verdana" w:hAnsi="Verdana" w:cs="Verdana"/>
          <w:b/>
          <w:bCs/>
        </w:rPr>
      </w:pPr>
      <w:r w:rsidRPr="006548CA">
        <w:rPr>
          <w:rFonts w:ascii="Verdana" w:hAnsi="Verdana" w:cs="Verdana"/>
          <w:b/>
          <w:bCs/>
        </w:rPr>
        <w:t>Precaucion</w:t>
      </w:r>
      <w:r>
        <w:rPr>
          <w:rFonts w:ascii="Verdana" w:hAnsi="Verdana" w:cs="Verdana"/>
          <w:b/>
          <w:bCs/>
        </w:rPr>
        <w:t xml:space="preserve">es para una manipulación </w:t>
      </w:r>
      <w:proofErr w:type="gramStart"/>
      <w:r>
        <w:rPr>
          <w:rFonts w:ascii="Verdana" w:hAnsi="Verdana" w:cs="Verdana"/>
          <w:b/>
          <w:bCs/>
        </w:rPr>
        <w:t>segura</w:t>
      </w:r>
      <w:proofErr w:type="gramEnd"/>
      <w:r>
        <w:rPr>
          <w:rFonts w:ascii="Verdana" w:hAnsi="Verdana" w:cs="Verdana"/>
          <w:b/>
          <w:bCs/>
        </w:rPr>
        <w:t xml:space="preserve"> </w:t>
      </w:r>
      <w:r w:rsidRPr="006548CA">
        <w:rPr>
          <w:rFonts w:ascii="Verdana" w:hAnsi="Verdana" w:cs="Verdana"/>
          <w:b/>
          <w:bCs/>
        </w:rPr>
        <w:t xml:space="preserve">Asesoramiento </w:t>
      </w:r>
    </w:p>
    <w:p w14:paraId="7B46E76B" w14:textId="77777777" w:rsidR="00867EB1" w:rsidRPr="006548CA" w:rsidRDefault="006548CA">
      <w:pPr>
        <w:rPr>
          <w:rFonts w:ascii="Verdana" w:hAnsi="Verdana" w:cs="Verdana"/>
          <w:b/>
          <w:bCs/>
        </w:rPr>
      </w:pPr>
      <w:proofErr w:type="gramStart"/>
      <w:r w:rsidRPr="006548CA">
        <w:rPr>
          <w:rFonts w:ascii="Verdana" w:hAnsi="Verdana" w:cs="Verdana"/>
          <w:b/>
          <w:bCs/>
        </w:rPr>
        <w:t>sobre</w:t>
      </w:r>
      <w:proofErr w:type="gramEnd"/>
      <w:r w:rsidRPr="006548CA">
        <w:rPr>
          <w:rFonts w:ascii="Verdana" w:hAnsi="Verdana" w:cs="Verdana"/>
          <w:b/>
          <w:bCs/>
        </w:rPr>
        <w:t xml:space="preserve"> manejo seguro:</w:t>
      </w:r>
      <w:r w:rsidR="00867EB1">
        <w:rPr>
          <w:rFonts w:ascii="Verdana" w:hAnsi="Verdana" w:cs="Verdana"/>
          <w:b/>
          <w:bCs/>
        </w:rPr>
        <w:tab/>
      </w:r>
      <w:r w:rsidRPr="006548CA">
        <w:rPr>
          <w:rFonts w:ascii="Verdana" w:hAnsi="Verdana" w:cs="Verdana"/>
          <w:bCs/>
        </w:rPr>
        <w:t xml:space="preserve">Mantener alejado del calor, chispas y llamas. Mantenga el recipiente cerrado </w:t>
      </w:r>
      <w:r>
        <w:rPr>
          <w:rFonts w:ascii="Verdana" w:hAnsi="Verdana" w:cs="Verdana"/>
          <w:bCs/>
        </w:rPr>
        <w:tab/>
      </w:r>
      <w:r>
        <w:rPr>
          <w:rFonts w:ascii="Verdana" w:hAnsi="Verdana" w:cs="Verdana"/>
          <w:bCs/>
        </w:rPr>
        <w:tab/>
      </w:r>
      <w:r>
        <w:rPr>
          <w:rFonts w:ascii="Verdana" w:hAnsi="Verdana" w:cs="Verdana"/>
          <w:bCs/>
        </w:rPr>
        <w:tab/>
      </w:r>
      <w:r>
        <w:rPr>
          <w:rFonts w:ascii="Verdana" w:hAnsi="Verdana" w:cs="Verdana"/>
          <w:bCs/>
        </w:rPr>
        <w:tab/>
      </w:r>
      <w:r>
        <w:rPr>
          <w:rFonts w:ascii="Verdana" w:hAnsi="Verdana" w:cs="Verdana"/>
          <w:bCs/>
        </w:rPr>
        <w:tab/>
      </w:r>
      <w:r w:rsidRPr="006548CA">
        <w:rPr>
          <w:rFonts w:ascii="Verdana" w:hAnsi="Verdana" w:cs="Verdana"/>
          <w:bCs/>
        </w:rPr>
        <w:t xml:space="preserve">después de cada </w:t>
      </w:r>
      <w:proofErr w:type="gramStart"/>
      <w:r w:rsidRPr="006548CA">
        <w:rPr>
          <w:rFonts w:ascii="Verdana" w:hAnsi="Verdana" w:cs="Verdana"/>
          <w:bCs/>
        </w:rPr>
        <w:t>uso</w:t>
      </w:r>
      <w:proofErr w:type="gramEnd"/>
      <w:r w:rsidRPr="006548CA">
        <w:rPr>
          <w:rFonts w:ascii="Verdana" w:hAnsi="Verdana" w:cs="Verdana"/>
          <w:bCs/>
        </w:rPr>
        <w:t xml:space="preserve">. NO use </w:t>
      </w:r>
      <w:proofErr w:type="gramStart"/>
      <w:r w:rsidRPr="006548CA">
        <w:rPr>
          <w:rFonts w:ascii="Verdana" w:hAnsi="Verdana" w:cs="Verdana"/>
          <w:bCs/>
        </w:rPr>
        <w:t>fuentes</w:t>
      </w:r>
      <w:proofErr w:type="gramEnd"/>
      <w:r w:rsidRPr="006548CA">
        <w:rPr>
          <w:rFonts w:ascii="Verdana" w:hAnsi="Verdana" w:cs="Verdana"/>
          <w:bCs/>
        </w:rPr>
        <w:t xml:space="preserve"> de calor localizadas, como calentadores de </w:t>
      </w:r>
      <w:r>
        <w:rPr>
          <w:rFonts w:ascii="Verdana" w:hAnsi="Verdana" w:cs="Verdana"/>
          <w:bCs/>
        </w:rPr>
        <w:tab/>
      </w:r>
      <w:r>
        <w:rPr>
          <w:rFonts w:ascii="Verdana" w:hAnsi="Verdana" w:cs="Verdana"/>
          <w:bCs/>
        </w:rPr>
        <w:tab/>
      </w:r>
      <w:r>
        <w:rPr>
          <w:rFonts w:ascii="Verdana" w:hAnsi="Verdana" w:cs="Verdana"/>
          <w:bCs/>
        </w:rPr>
        <w:tab/>
      </w:r>
      <w:r>
        <w:rPr>
          <w:rFonts w:ascii="Verdana" w:hAnsi="Verdana" w:cs="Verdana"/>
          <w:bCs/>
        </w:rPr>
        <w:tab/>
      </w:r>
      <w:r w:rsidRPr="006548CA">
        <w:rPr>
          <w:rFonts w:ascii="Verdana" w:hAnsi="Verdana" w:cs="Verdana"/>
          <w:bCs/>
        </w:rPr>
        <w:t xml:space="preserve">banda, para calentar / derretir el producto. NO use vapor Se recomiendan las </w:t>
      </w:r>
      <w:r>
        <w:rPr>
          <w:rFonts w:ascii="Verdana" w:hAnsi="Verdana" w:cs="Verdana"/>
          <w:bCs/>
        </w:rPr>
        <w:tab/>
      </w:r>
      <w:r>
        <w:rPr>
          <w:rFonts w:ascii="Verdana" w:hAnsi="Verdana" w:cs="Verdana"/>
          <w:bCs/>
        </w:rPr>
        <w:tab/>
      </w:r>
      <w:r>
        <w:rPr>
          <w:rFonts w:ascii="Verdana" w:hAnsi="Verdana" w:cs="Verdana"/>
          <w:bCs/>
        </w:rPr>
        <w:tab/>
      </w:r>
      <w:r>
        <w:rPr>
          <w:rFonts w:ascii="Verdana" w:hAnsi="Verdana" w:cs="Verdana"/>
          <w:bCs/>
        </w:rPr>
        <w:tab/>
      </w:r>
      <w:r w:rsidRPr="006548CA">
        <w:rPr>
          <w:rFonts w:ascii="Verdana" w:hAnsi="Verdana" w:cs="Verdana"/>
          <w:bCs/>
        </w:rPr>
        <w:t xml:space="preserve">cajas calientes o las salas calientes para calentar el producto, que puede </w:t>
      </w:r>
      <w:r>
        <w:rPr>
          <w:rFonts w:ascii="Verdana" w:hAnsi="Verdana" w:cs="Verdana"/>
          <w:bCs/>
        </w:rPr>
        <w:tab/>
      </w:r>
      <w:r>
        <w:rPr>
          <w:rFonts w:ascii="Verdana" w:hAnsi="Verdana" w:cs="Verdana"/>
          <w:bCs/>
        </w:rPr>
        <w:tab/>
      </w:r>
      <w:r>
        <w:rPr>
          <w:rFonts w:ascii="Verdana" w:hAnsi="Verdana" w:cs="Verdana"/>
          <w:bCs/>
        </w:rPr>
        <w:tab/>
      </w:r>
      <w:r>
        <w:rPr>
          <w:rFonts w:ascii="Verdana" w:hAnsi="Verdana" w:cs="Verdana"/>
          <w:bCs/>
        </w:rPr>
        <w:tab/>
      </w:r>
      <w:r>
        <w:rPr>
          <w:rFonts w:ascii="Verdana" w:hAnsi="Verdana" w:cs="Verdana"/>
          <w:bCs/>
        </w:rPr>
        <w:tab/>
      </w:r>
      <w:r w:rsidRPr="006548CA">
        <w:rPr>
          <w:rFonts w:ascii="Verdana" w:hAnsi="Verdana" w:cs="Verdana"/>
          <w:bCs/>
        </w:rPr>
        <w:t xml:space="preserve">ajustarse a una temperatura máxima de 60 ° C / 140 ° F. Evite el contacto con </w:t>
      </w:r>
      <w:r>
        <w:rPr>
          <w:rFonts w:ascii="Verdana" w:hAnsi="Verdana" w:cs="Verdana"/>
          <w:bCs/>
        </w:rPr>
        <w:tab/>
      </w:r>
      <w:r>
        <w:rPr>
          <w:rFonts w:ascii="Verdana" w:hAnsi="Verdana" w:cs="Verdana"/>
          <w:bCs/>
        </w:rPr>
        <w:tab/>
      </w:r>
      <w:r>
        <w:rPr>
          <w:rFonts w:ascii="Verdana" w:hAnsi="Verdana" w:cs="Verdana"/>
          <w:bCs/>
        </w:rPr>
        <w:tab/>
      </w:r>
      <w:r>
        <w:rPr>
          <w:rFonts w:ascii="Verdana" w:hAnsi="Verdana" w:cs="Verdana"/>
          <w:bCs/>
        </w:rPr>
        <w:tab/>
      </w:r>
      <w:r w:rsidRPr="006548CA">
        <w:rPr>
          <w:rFonts w:ascii="Verdana" w:hAnsi="Verdana" w:cs="Verdana"/>
          <w:bCs/>
        </w:rPr>
        <w:t xml:space="preserve">la piel, ojos y ropa. Use buena higiene personal y limpieza. Después del </w:t>
      </w:r>
      <w:proofErr w:type="gramStart"/>
      <w:r w:rsidRPr="006548CA">
        <w:rPr>
          <w:rFonts w:ascii="Verdana" w:hAnsi="Verdana" w:cs="Verdana"/>
          <w:bCs/>
        </w:rPr>
        <w:t>uso</w:t>
      </w:r>
      <w:proofErr w:type="gramEnd"/>
      <w:r w:rsidRPr="006548CA">
        <w:rPr>
          <w:rFonts w:ascii="Verdana" w:hAnsi="Verdana" w:cs="Verdana"/>
          <w:bCs/>
        </w:rPr>
        <w:t xml:space="preserve">, </w:t>
      </w:r>
      <w:r>
        <w:rPr>
          <w:rFonts w:ascii="Verdana" w:hAnsi="Verdana" w:cs="Verdana"/>
          <w:bCs/>
        </w:rPr>
        <w:tab/>
      </w:r>
      <w:r>
        <w:rPr>
          <w:rFonts w:ascii="Verdana" w:hAnsi="Verdana" w:cs="Verdana"/>
          <w:bCs/>
        </w:rPr>
        <w:lastRenderedPageBreak/>
        <w:tab/>
      </w:r>
      <w:r>
        <w:rPr>
          <w:rFonts w:ascii="Verdana" w:hAnsi="Verdana" w:cs="Verdana"/>
          <w:bCs/>
        </w:rPr>
        <w:tab/>
      </w:r>
      <w:r>
        <w:rPr>
          <w:rFonts w:ascii="Verdana" w:hAnsi="Verdana" w:cs="Verdana"/>
          <w:bCs/>
        </w:rPr>
        <w:tab/>
      </w:r>
      <w:r>
        <w:rPr>
          <w:rFonts w:ascii="Verdana" w:hAnsi="Verdana" w:cs="Verdana"/>
          <w:bCs/>
        </w:rPr>
        <w:tab/>
      </w:r>
      <w:r w:rsidRPr="006548CA">
        <w:rPr>
          <w:rFonts w:ascii="Verdana" w:hAnsi="Verdana" w:cs="Verdana"/>
          <w:bCs/>
        </w:rPr>
        <w:t xml:space="preserve">lávese las manos y la piel expuesta con agua y jabón. No coma, beba </w:t>
      </w:r>
      <w:proofErr w:type="gramStart"/>
      <w:r w:rsidRPr="006548CA">
        <w:rPr>
          <w:rFonts w:ascii="Verdana" w:hAnsi="Verdana" w:cs="Verdana"/>
          <w:bCs/>
        </w:rPr>
        <w:t>ni</w:t>
      </w:r>
      <w:proofErr w:type="gramEnd"/>
      <w:r w:rsidRPr="006548CA">
        <w:rPr>
          <w:rFonts w:ascii="Verdana" w:hAnsi="Verdana" w:cs="Verdana"/>
          <w:bCs/>
        </w:rPr>
        <w:t xml:space="preserve"> fume </w:t>
      </w:r>
      <w:r>
        <w:rPr>
          <w:rFonts w:ascii="Verdana" w:hAnsi="Verdana" w:cs="Verdana"/>
          <w:bCs/>
        </w:rPr>
        <w:tab/>
      </w:r>
      <w:r>
        <w:rPr>
          <w:rFonts w:ascii="Verdana" w:hAnsi="Verdana" w:cs="Verdana"/>
          <w:bCs/>
        </w:rPr>
        <w:tab/>
      </w:r>
      <w:r>
        <w:rPr>
          <w:rFonts w:ascii="Verdana" w:hAnsi="Verdana" w:cs="Verdana"/>
          <w:bCs/>
        </w:rPr>
        <w:tab/>
      </w:r>
      <w:r>
        <w:rPr>
          <w:rFonts w:ascii="Verdana" w:hAnsi="Verdana" w:cs="Verdana"/>
          <w:bCs/>
        </w:rPr>
        <w:tab/>
      </w:r>
      <w:r w:rsidRPr="006548CA">
        <w:rPr>
          <w:rFonts w:ascii="Verdana" w:hAnsi="Verdana" w:cs="Verdana"/>
          <w:bCs/>
        </w:rPr>
        <w:t xml:space="preserve">mientras manipula el producto. Observe las precauciones que se encuentran en </w:t>
      </w:r>
      <w:r>
        <w:rPr>
          <w:rFonts w:ascii="Verdana" w:hAnsi="Verdana" w:cs="Verdana"/>
          <w:bCs/>
        </w:rPr>
        <w:tab/>
      </w:r>
      <w:r>
        <w:rPr>
          <w:rFonts w:ascii="Verdana" w:hAnsi="Verdana" w:cs="Verdana"/>
          <w:bCs/>
        </w:rPr>
        <w:tab/>
      </w:r>
      <w:r>
        <w:rPr>
          <w:rFonts w:ascii="Verdana" w:hAnsi="Verdana" w:cs="Verdana"/>
          <w:bCs/>
        </w:rPr>
        <w:tab/>
      </w:r>
      <w:r>
        <w:rPr>
          <w:rFonts w:ascii="Verdana" w:hAnsi="Verdana" w:cs="Verdana"/>
          <w:bCs/>
        </w:rPr>
        <w:tab/>
      </w:r>
      <w:r w:rsidRPr="006548CA">
        <w:rPr>
          <w:rFonts w:ascii="Verdana" w:hAnsi="Verdana" w:cs="Verdana"/>
          <w:bCs/>
        </w:rPr>
        <w:t xml:space="preserve">lavel. </w:t>
      </w:r>
      <w:proofErr w:type="gramStart"/>
      <w:r w:rsidRPr="006548CA">
        <w:rPr>
          <w:rFonts w:ascii="Verdana" w:hAnsi="Verdana" w:cs="Verdana"/>
          <w:bCs/>
        </w:rPr>
        <w:t>Poner a tierra y unir todos los contenedores cuando se transfiere.</w:t>
      </w:r>
      <w:proofErr w:type="gramEnd"/>
      <w:r w:rsidRPr="006548CA">
        <w:rPr>
          <w:rFonts w:ascii="Verdana" w:hAnsi="Verdana" w:cs="Verdana"/>
          <w:bCs/>
        </w:rPr>
        <w:t xml:space="preserve"> </w:t>
      </w:r>
      <w:r>
        <w:rPr>
          <w:rFonts w:ascii="Verdana" w:hAnsi="Verdana" w:cs="Verdana"/>
          <w:bCs/>
        </w:rPr>
        <w:tab/>
      </w:r>
      <w:r>
        <w:rPr>
          <w:rFonts w:ascii="Verdana" w:hAnsi="Verdana" w:cs="Verdana"/>
          <w:bCs/>
        </w:rPr>
        <w:tab/>
      </w:r>
      <w:r>
        <w:rPr>
          <w:rFonts w:ascii="Verdana" w:hAnsi="Verdana" w:cs="Verdana"/>
          <w:bCs/>
        </w:rPr>
        <w:tab/>
      </w:r>
      <w:r>
        <w:rPr>
          <w:rFonts w:ascii="Verdana" w:hAnsi="Verdana" w:cs="Verdana"/>
          <w:bCs/>
        </w:rPr>
        <w:tab/>
      </w:r>
      <w:r>
        <w:rPr>
          <w:rFonts w:ascii="Verdana" w:hAnsi="Verdana" w:cs="Verdana"/>
          <w:bCs/>
        </w:rPr>
        <w:tab/>
      </w:r>
      <w:proofErr w:type="gramStart"/>
      <w:r w:rsidRPr="006548CA">
        <w:rPr>
          <w:rFonts w:ascii="Verdana" w:hAnsi="Verdana" w:cs="Verdana"/>
          <w:bCs/>
        </w:rPr>
        <w:t xml:space="preserve">Consulte la Sección 8 para conocer los controles de exposición sugeridos y la </w:t>
      </w:r>
      <w:r>
        <w:rPr>
          <w:rFonts w:ascii="Verdana" w:hAnsi="Verdana" w:cs="Verdana"/>
          <w:bCs/>
        </w:rPr>
        <w:tab/>
      </w:r>
      <w:r>
        <w:rPr>
          <w:rFonts w:ascii="Verdana" w:hAnsi="Verdana" w:cs="Verdana"/>
          <w:bCs/>
        </w:rPr>
        <w:tab/>
      </w:r>
      <w:r>
        <w:rPr>
          <w:rFonts w:ascii="Verdana" w:hAnsi="Verdana" w:cs="Verdana"/>
          <w:bCs/>
        </w:rPr>
        <w:tab/>
      </w:r>
      <w:r>
        <w:rPr>
          <w:rFonts w:ascii="Verdana" w:hAnsi="Verdana" w:cs="Verdana"/>
          <w:bCs/>
        </w:rPr>
        <w:tab/>
      </w:r>
      <w:r>
        <w:rPr>
          <w:rFonts w:ascii="Verdana" w:hAnsi="Verdana" w:cs="Verdana"/>
          <w:bCs/>
        </w:rPr>
        <w:tab/>
      </w:r>
      <w:r w:rsidRPr="006548CA">
        <w:rPr>
          <w:rFonts w:ascii="Verdana" w:hAnsi="Verdana" w:cs="Verdana"/>
          <w:bCs/>
        </w:rPr>
        <w:t>protección personal.</w:t>
      </w:r>
      <w:proofErr w:type="gramEnd"/>
      <w:r w:rsidRPr="006548CA">
        <w:rPr>
          <w:rFonts w:ascii="Verdana" w:hAnsi="Verdana" w:cs="Verdana"/>
          <w:bCs/>
        </w:rPr>
        <w:t xml:space="preserve"> Observe las precauciones que se encuentran en la </w:t>
      </w:r>
      <w:r>
        <w:rPr>
          <w:rFonts w:ascii="Verdana" w:hAnsi="Verdana" w:cs="Verdana"/>
          <w:bCs/>
        </w:rPr>
        <w:tab/>
      </w:r>
      <w:r>
        <w:rPr>
          <w:rFonts w:ascii="Verdana" w:hAnsi="Verdana" w:cs="Verdana"/>
          <w:bCs/>
        </w:rPr>
        <w:tab/>
      </w:r>
      <w:r>
        <w:rPr>
          <w:rFonts w:ascii="Verdana" w:hAnsi="Verdana" w:cs="Verdana"/>
          <w:bCs/>
        </w:rPr>
        <w:tab/>
      </w:r>
      <w:r>
        <w:rPr>
          <w:rFonts w:ascii="Verdana" w:hAnsi="Verdana" w:cs="Verdana"/>
          <w:bCs/>
        </w:rPr>
        <w:tab/>
      </w:r>
      <w:r>
        <w:rPr>
          <w:rFonts w:ascii="Verdana" w:hAnsi="Verdana" w:cs="Verdana"/>
          <w:bCs/>
        </w:rPr>
        <w:tab/>
      </w:r>
      <w:r w:rsidRPr="006548CA">
        <w:rPr>
          <w:rFonts w:ascii="Verdana" w:hAnsi="Verdana" w:cs="Verdana"/>
          <w:bCs/>
        </w:rPr>
        <w:t>etiqueta.</w:t>
      </w:r>
    </w:p>
    <w:p w14:paraId="6A28DEF1" w14:textId="77777777" w:rsidR="00867EB1" w:rsidRPr="0036135F" w:rsidRDefault="00867EB1">
      <w:pPr>
        <w:rPr>
          <w:rFonts w:ascii="Verdana" w:hAnsi="Verdana" w:cs="Verdana"/>
          <w:b/>
          <w:bCs/>
          <w:sz w:val="16"/>
          <w:szCs w:val="16"/>
        </w:rPr>
      </w:pPr>
    </w:p>
    <w:p w14:paraId="3CFDB31F" w14:textId="77777777" w:rsidR="006548CA" w:rsidRDefault="006548CA" w:rsidP="006548CA">
      <w:pPr>
        <w:rPr>
          <w:rFonts w:ascii="Verdana" w:hAnsi="Verdana" w:cs="Verdana"/>
          <w:b/>
          <w:bCs/>
        </w:rPr>
      </w:pPr>
      <w:r w:rsidRPr="006548CA">
        <w:rPr>
          <w:rFonts w:ascii="Verdana" w:hAnsi="Verdana" w:cs="Verdana"/>
          <w:b/>
          <w:bCs/>
        </w:rPr>
        <w:t>Condiciones para almacenaje seguro, incluyendo cualquier incompatibilidad</w:t>
      </w:r>
      <w:r>
        <w:rPr>
          <w:rFonts w:ascii="Verdana" w:hAnsi="Verdana" w:cs="Verdana"/>
          <w:b/>
          <w:bCs/>
        </w:rPr>
        <w:t xml:space="preserve"> </w:t>
      </w:r>
      <w:r w:rsidRPr="006548CA">
        <w:rPr>
          <w:rFonts w:ascii="Verdana" w:hAnsi="Verdana" w:cs="Verdana"/>
          <w:b/>
          <w:bCs/>
        </w:rPr>
        <w:t xml:space="preserve">Condiciones </w:t>
      </w:r>
    </w:p>
    <w:p w14:paraId="6BCD717E" w14:textId="77777777" w:rsidR="00022AA2" w:rsidRPr="006548CA" w:rsidRDefault="006548CA" w:rsidP="006548CA">
      <w:pPr>
        <w:rPr>
          <w:rFonts w:ascii="Verdana" w:hAnsi="Verdana" w:cs="Verdana"/>
          <w:b/>
          <w:bCs/>
        </w:rPr>
      </w:pPr>
      <w:proofErr w:type="gramStart"/>
      <w:r w:rsidRPr="006548CA">
        <w:rPr>
          <w:rFonts w:ascii="Verdana" w:hAnsi="Verdana" w:cs="Verdana"/>
          <w:b/>
          <w:bCs/>
        </w:rPr>
        <w:t>de</w:t>
      </w:r>
      <w:proofErr w:type="gramEnd"/>
      <w:r w:rsidRPr="006548CA">
        <w:rPr>
          <w:rFonts w:ascii="Verdana" w:hAnsi="Verdana" w:cs="Verdana"/>
          <w:b/>
          <w:bCs/>
        </w:rPr>
        <w:t xml:space="preserve"> almacenaje</w:t>
      </w:r>
      <w:r w:rsidR="006D03D3">
        <w:rPr>
          <w:rFonts w:ascii="Verdana" w:hAnsi="Verdana" w:cs="Verdana"/>
          <w:b/>
          <w:bCs/>
        </w:rPr>
        <w:tab/>
      </w:r>
      <w:r>
        <w:rPr>
          <w:rFonts w:ascii="Verdana" w:hAnsi="Verdana" w:cs="Verdana"/>
          <w:b/>
          <w:bCs/>
        </w:rPr>
        <w:tab/>
      </w:r>
      <w:r w:rsidRPr="006548CA">
        <w:rPr>
          <w:rFonts w:ascii="Verdana" w:hAnsi="Verdana" w:cs="Verdana"/>
          <w:bCs/>
        </w:rPr>
        <w:t xml:space="preserve">Almacene el contenedor en un lugar fresco y seco, alejado de la luz solar </w:t>
      </w:r>
      <w:r>
        <w:rPr>
          <w:rFonts w:ascii="Verdana" w:hAnsi="Verdana" w:cs="Verdana"/>
          <w:bCs/>
        </w:rPr>
        <w:tab/>
      </w:r>
      <w:r>
        <w:rPr>
          <w:rFonts w:ascii="Verdana" w:hAnsi="Verdana" w:cs="Verdana"/>
          <w:bCs/>
        </w:rPr>
        <w:tab/>
      </w:r>
      <w:r>
        <w:rPr>
          <w:rFonts w:ascii="Verdana" w:hAnsi="Verdana" w:cs="Verdana"/>
          <w:bCs/>
        </w:rPr>
        <w:tab/>
      </w:r>
      <w:r>
        <w:rPr>
          <w:rFonts w:ascii="Verdana" w:hAnsi="Verdana" w:cs="Verdana"/>
          <w:bCs/>
        </w:rPr>
        <w:tab/>
      </w:r>
      <w:r>
        <w:rPr>
          <w:rFonts w:ascii="Verdana" w:hAnsi="Verdana" w:cs="Verdana"/>
          <w:bCs/>
        </w:rPr>
        <w:tab/>
      </w:r>
      <w:r w:rsidRPr="006548CA">
        <w:rPr>
          <w:rFonts w:ascii="Verdana" w:hAnsi="Verdana" w:cs="Verdana"/>
          <w:bCs/>
        </w:rPr>
        <w:t xml:space="preserve">directa, calor, chispas, llamas, otras fuentes de luz o fuentes de calor intenso. </w:t>
      </w:r>
      <w:r>
        <w:rPr>
          <w:rFonts w:ascii="Verdana" w:hAnsi="Verdana" w:cs="Verdana"/>
          <w:bCs/>
        </w:rPr>
        <w:tab/>
      </w:r>
      <w:r>
        <w:rPr>
          <w:rFonts w:ascii="Verdana" w:hAnsi="Verdana" w:cs="Verdana"/>
          <w:bCs/>
        </w:rPr>
        <w:tab/>
      </w:r>
      <w:r>
        <w:rPr>
          <w:rFonts w:ascii="Verdana" w:hAnsi="Verdana" w:cs="Verdana"/>
          <w:bCs/>
        </w:rPr>
        <w:tab/>
      </w:r>
      <w:r>
        <w:rPr>
          <w:rFonts w:ascii="Verdana" w:hAnsi="Verdana" w:cs="Verdana"/>
          <w:bCs/>
        </w:rPr>
        <w:tab/>
      </w:r>
      <w:r w:rsidRPr="006548CA">
        <w:rPr>
          <w:rFonts w:ascii="Verdana" w:hAnsi="Verdana" w:cs="Verdana"/>
          <w:bCs/>
        </w:rPr>
        <w:t xml:space="preserve">Almacene de acuerdo con las recomendaciones de la Asociación Nacional de </w:t>
      </w:r>
      <w:r>
        <w:rPr>
          <w:rFonts w:ascii="Verdana" w:hAnsi="Verdana" w:cs="Verdana"/>
          <w:bCs/>
        </w:rPr>
        <w:tab/>
      </w:r>
      <w:r>
        <w:rPr>
          <w:rFonts w:ascii="Verdana" w:hAnsi="Verdana" w:cs="Verdana"/>
          <w:bCs/>
        </w:rPr>
        <w:tab/>
      </w:r>
      <w:r>
        <w:rPr>
          <w:rFonts w:ascii="Verdana" w:hAnsi="Verdana" w:cs="Verdana"/>
          <w:bCs/>
        </w:rPr>
        <w:tab/>
      </w:r>
      <w:r>
        <w:rPr>
          <w:rFonts w:ascii="Verdana" w:hAnsi="Verdana" w:cs="Verdana"/>
          <w:bCs/>
        </w:rPr>
        <w:tab/>
      </w:r>
      <w:r>
        <w:rPr>
          <w:rFonts w:ascii="Verdana" w:hAnsi="Verdana" w:cs="Verdana"/>
          <w:bCs/>
        </w:rPr>
        <w:tab/>
      </w:r>
      <w:r w:rsidRPr="006548CA">
        <w:rPr>
          <w:rFonts w:ascii="Verdana" w:hAnsi="Verdana" w:cs="Verdana"/>
          <w:bCs/>
        </w:rPr>
        <w:t xml:space="preserve">Protección contra Incendios. </w:t>
      </w:r>
      <w:proofErr w:type="gramStart"/>
      <w:r w:rsidRPr="006548CA">
        <w:rPr>
          <w:rFonts w:ascii="Verdana" w:hAnsi="Verdana" w:cs="Verdana"/>
          <w:bCs/>
        </w:rPr>
        <w:t xml:space="preserve">Compruebe los niveles de inhibidor </w:t>
      </w:r>
      <w:r>
        <w:rPr>
          <w:rFonts w:ascii="Verdana" w:hAnsi="Verdana" w:cs="Verdana"/>
          <w:bCs/>
        </w:rPr>
        <w:tab/>
      </w:r>
      <w:r>
        <w:rPr>
          <w:rFonts w:ascii="Verdana" w:hAnsi="Verdana" w:cs="Verdana"/>
          <w:bCs/>
        </w:rPr>
        <w:tab/>
      </w:r>
      <w:r>
        <w:rPr>
          <w:rFonts w:ascii="Verdana" w:hAnsi="Verdana" w:cs="Verdana"/>
          <w:bCs/>
        </w:rPr>
        <w:tab/>
      </w:r>
      <w:r>
        <w:rPr>
          <w:rFonts w:ascii="Verdana" w:hAnsi="Verdana" w:cs="Verdana"/>
          <w:bCs/>
        </w:rPr>
        <w:tab/>
      </w:r>
      <w:r>
        <w:rPr>
          <w:rFonts w:ascii="Verdana" w:hAnsi="Verdana" w:cs="Verdana"/>
          <w:bCs/>
        </w:rPr>
        <w:tab/>
      </w:r>
      <w:r>
        <w:rPr>
          <w:rFonts w:ascii="Verdana" w:hAnsi="Verdana" w:cs="Verdana"/>
          <w:bCs/>
        </w:rPr>
        <w:tab/>
      </w:r>
      <w:r w:rsidRPr="006548CA">
        <w:rPr>
          <w:rFonts w:ascii="Verdana" w:hAnsi="Verdana" w:cs="Verdana"/>
          <w:bCs/>
        </w:rPr>
        <w:t>periódicamente, agregando material a granel si es necesario.</w:t>
      </w:r>
      <w:proofErr w:type="gramEnd"/>
      <w:r w:rsidRPr="006548CA">
        <w:rPr>
          <w:rFonts w:ascii="Verdana" w:hAnsi="Verdana" w:cs="Verdana"/>
          <w:bCs/>
        </w:rPr>
        <w:t xml:space="preserve"> No mezcle </w:t>
      </w:r>
      <w:proofErr w:type="gramStart"/>
      <w:r w:rsidRPr="006548CA">
        <w:rPr>
          <w:rFonts w:ascii="Verdana" w:hAnsi="Verdana" w:cs="Verdana"/>
          <w:bCs/>
        </w:rPr>
        <w:t>ni</w:t>
      </w:r>
      <w:proofErr w:type="gramEnd"/>
      <w:r w:rsidRPr="006548CA">
        <w:rPr>
          <w:rFonts w:ascii="Verdana" w:hAnsi="Verdana" w:cs="Verdana"/>
          <w:bCs/>
        </w:rPr>
        <w:t xml:space="preserve"> </w:t>
      </w:r>
      <w:r>
        <w:rPr>
          <w:rFonts w:ascii="Verdana" w:hAnsi="Verdana" w:cs="Verdana"/>
          <w:bCs/>
        </w:rPr>
        <w:tab/>
      </w:r>
      <w:r>
        <w:rPr>
          <w:rFonts w:ascii="Verdana" w:hAnsi="Verdana" w:cs="Verdana"/>
          <w:bCs/>
        </w:rPr>
        <w:tab/>
      </w:r>
      <w:r>
        <w:rPr>
          <w:rFonts w:ascii="Verdana" w:hAnsi="Verdana" w:cs="Verdana"/>
          <w:bCs/>
        </w:rPr>
        <w:tab/>
      </w:r>
      <w:r>
        <w:rPr>
          <w:rFonts w:ascii="Verdana" w:hAnsi="Verdana" w:cs="Verdana"/>
          <w:bCs/>
        </w:rPr>
        <w:tab/>
      </w:r>
      <w:r>
        <w:rPr>
          <w:rFonts w:ascii="Verdana" w:hAnsi="Verdana" w:cs="Verdana"/>
          <w:bCs/>
        </w:rPr>
        <w:tab/>
      </w:r>
      <w:r w:rsidRPr="006548CA">
        <w:rPr>
          <w:rFonts w:ascii="Verdana" w:hAnsi="Verdana" w:cs="Verdana"/>
          <w:bCs/>
        </w:rPr>
        <w:t xml:space="preserve">mezcle con gas libre de oxígeno, ya que hace que el inhibidor no sea efectivo. </w:t>
      </w:r>
      <w:r>
        <w:rPr>
          <w:rFonts w:ascii="Verdana" w:hAnsi="Verdana" w:cs="Verdana"/>
          <w:bCs/>
        </w:rPr>
        <w:tab/>
      </w:r>
      <w:r>
        <w:rPr>
          <w:rFonts w:ascii="Verdana" w:hAnsi="Verdana" w:cs="Verdana"/>
          <w:bCs/>
        </w:rPr>
        <w:tab/>
      </w:r>
      <w:r>
        <w:rPr>
          <w:rFonts w:ascii="Verdana" w:hAnsi="Verdana" w:cs="Verdana"/>
          <w:bCs/>
        </w:rPr>
        <w:tab/>
      </w:r>
      <w:r>
        <w:rPr>
          <w:rFonts w:ascii="Verdana" w:hAnsi="Verdana" w:cs="Verdana"/>
          <w:bCs/>
        </w:rPr>
        <w:tab/>
      </w:r>
      <w:r w:rsidRPr="006548CA">
        <w:rPr>
          <w:rFonts w:ascii="Verdana" w:hAnsi="Verdana" w:cs="Verdana"/>
          <w:bCs/>
        </w:rPr>
        <w:t xml:space="preserve">Los vapores no se inhiben y pueden formar polímeros en respiraderos o </w:t>
      </w:r>
      <w:r>
        <w:rPr>
          <w:rFonts w:ascii="Verdana" w:hAnsi="Verdana" w:cs="Verdana"/>
          <w:bCs/>
        </w:rPr>
        <w:tab/>
      </w:r>
      <w:r>
        <w:rPr>
          <w:rFonts w:ascii="Verdana" w:hAnsi="Verdana" w:cs="Verdana"/>
          <w:bCs/>
        </w:rPr>
        <w:tab/>
      </w:r>
      <w:r>
        <w:rPr>
          <w:rFonts w:ascii="Verdana" w:hAnsi="Verdana" w:cs="Verdana"/>
          <w:bCs/>
        </w:rPr>
        <w:tab/>
      </w:r>
      <w:r>
        <w:rPr>
          <w:rFonts w:ascii="Verdana" w:hAnsi="Verdana" w:cs="Verdana"/>
          <w:bCs/>
        </w:rPr>
        <w:tab/>
      </w:r>
      <w:r>
        <w:rPr>
          <w:rFonts w:ascii="Verdana" w:hAnsi="Verdana" w:cs="Verdana"/>
          <w:bCs/>
        </w:rPr>
        <w:tab/>
      </w:r>
      <w:r w:rsidRPr="006548CA">
        <w:rPr>
          <w:rFonts w:ascii="Verdana" w:hAnsi="Verdana" w:cs="Verdana"/>
          <w:bCs/>
        </w:rPr>
        <w:t xml:space="preserve">parallamas, lo que resulta en </w:t>
      </w:r>
      <w:proofErr w:type="gramStart"/>
      <w:r w:rsidRPr="006548CA">
        <w:rPr>
          <w:rFonts w:ascii="Verdana" w:hAnsi="Verdana" w:cs="Verdana"/>
          <w:bCs/>
        </w:rPr>
        <w:t>un</w:t>
      </w:r>
      <w:proofErr w:type="gramEnd"/>
      <w:r w:rsidRPr="006548CA">
        <w:rPr>
          <w:rFonts w:ascii="Verdana" w:hAnsi="Verdana" w:cs="Verdana"/>
          <w:bCs/>
        </w:rPr>
        <w:t xml:space="preserve"> bloqueo de los respiraderos. </w:t>
      </w:r>
      <w:proofErr w:type="gramStart"/>
      <w:r w:rsidRPr="006548CA">
        <w:rPr>
          <w:rFonts w:ascii="Verdana" w:hAnsi="Verdana" w:cs="Verdana"/>
          <w:bCs/>
        </w:rPr>
        <w:t xml:space="preserve">Los residuos del </w:t>
      </w:r>
      <w:r>
        <w:rPr>
          <w:rFonts w:ascii="Verdana" w:hAnsi="Verdana" w:cs="Verdana"/>
          <w:bCs/>
        </w:rPr>
        <w:tab/>
      </w:r>
      <w:r>
        <w:rPr>
          <w:rFonts w:ascii="Verdana" w:hAnsi="Verdana" w:cs="Verdana"/>
          <w:bCs/>
        </w:rPr>
        <w:tab/>
      </w:r>
      <w:r>
        <w:rPr>
          <w:rFonts w:ascii="Verdana" w:hAnsi="Verdana" w:cs="Verdana"/>
          <w:bCs/>
        </w:rPr>
        <w:tab/>
      </w:r>
      <w:r>
        <w:rPr>
          <w:rFonts w:ascii="Verdana" w:hAnsi="Verdana" w:cs="Verdana"/>
          <w:bCs/>
        </w:rPr>
        <w:tab/>
      </w:r>
      <w:r w:rsidRPr="006548CA">
        <w:rPr>
          <w:rFonts w:ascii="Verdana" w:hAnsi="Verdana" w:cs="Verdana"/>
          <w:bCs/>
        </w:rPr>
        <w:t>producto pueden permanecer en contenedores vacíos.</w:t>
      </w:r>
      <w:proofErr w:type="gramEnd"/>
      <w:r w:rsidRPr="006548CA">
        <w:rPr>
          <w:rFonts w:ascii="Verdana" w:hAnsi="Verdana" w:cs="Verdana"/>
          <w:bCs/>
        </w:rPr>
        <w:t xml:space="preserve"> Observe todas las </w:t>
      </w:r>
      <w:r>
        <w:rPr>
          <w:rFonts w:ascii="Verdana" w:hAnsi="Verdana" w:cs="Verdana"/>
          <w:bCs/>
        </w:rPr>
        <w:tab/>
      </w:r>
      <w:r>
        <w:rPr>
          <w:rFonts w:ascii="Verdana" w:hAnsi="Verdana" w:cs="Verdana"/>
          <w:bCs/>
        </w:rPr>
        <w:tab/>
      </w:r>
      <w:r>
        <w:rPr>
          <w:rFonts w:ascii="Verdana" w:hAnsi="Verdana" w:cs="Verdana"/>
          <w:bCs/>
        </w:rPr>
        <w:tab/>
      </w:r>
      <w:r>
        <w:rPr>
          <w:rFonts w:ascii="Verdana" w:hAnsi="Verdana" w:cs="Verdana"/>
          <w:bCs/>
        </w:rPr>
        <w:tab/>
      </w:r>
      <w:r>
        <w:rPr>
          <w:rFonts w:ascii="Verdana" w:hAnsi="Verdana" w:cs="Verdana"/>
          <w:bCs/>
        </w:rPr>
        <w:tab/>
      </w:r>
      <w:r w:rsidRPr="006548CA">
        <w:rPr>
          <w:rFonts w:ascii="Verdana" w:hAnsi="Verdana" w:cs="Verdana"/>
          <w:bCs/>
        </w:rPr>
        <w:t xml:space="preserve">precauciones de la etiqueta hasta que el contenedor se limpie, reacondicione o </w:t>
      </w:r>
      <w:r>
        <w:rPr>
          <w:rFonts w:ascii="Verdana" w:hAnsi="Verdana" w:cs="Verdana"/>
          <w:bCs/>
        </w:rPr>
        <w:tab/>
      </w:r>
      <w:r>
        <w:rPr>
          <w:rFonts w:ascii="Verdana" w:hAnsi="Verdana" w:cs="Verdana"/>
          <w:bCs/>
        </w:rPr>
        <w:tab/>
      </w:r>
      <w:r>
        <w:rPr>
          <w:rFonts w:ascii="Verdana" w:hAnsi="Verdana" w:cs="Verdana"/>
          <w:bCs/>
        </w:rPr>
        <w:tab/>
      </w:r>
      <w:r>
        <w:rPr>
          <w:rFonts w:ascii="Verdana" w:hAnsi="Verdana" w:cs="Verdana"/>
          <w:bCs/>
        </w:rPr>
        <w:tab/>
      </w:r>
      <w:r w:rsidRPr="006548CA">
        <w:rPr>
          <w:rFonts w:ascii="Verdana" w:hAnsi="Verdana" w:cs="Verdana"/>
          <w:bCs/>
        </w:rPr>
        <w:t>destruya.</w:t>
      </w:r>
    </w:p>
    <w:p w14:paraId="4387E8AF" w14:textId="77777777" w:rsidR="0081208B" w:rsidRDefault="0081208B">
      <w:pPr>
        <w:rPr>
          <w:rFonts w:ascii="Verdana" w:hAnsi="Verdana" w:cs="Verdana"/>
          <w:b/>
        </w:rPr>
      </w:pPr>
    </w:p>
    <w:p w14:paraId="4FF6496E" w14:textId="77777777" w:rsidR="007D03AE" w:rsidRDefault="006548CA">
      <w:pPr>
        <w:rPr>
          <w:rFonts w:ascii="Verdana" w:hAnsi="Verdana" w:cs="Verdana"/>
        </w:rPr>
      </w:pPr>
      <w:r w:rsidRPr="006548CA">
        <w:rPr>
          <w:rFonts w:ascii="Verdana" w:hAnsi="Verdana" w:cs="Verdana"/>
          <w:b/>
        </w:rPr>
        <w:t>Materiales incompatibles:</w:t>
      </w:r>
      <w:r w:rsidR="007D03AE">
        <w:rPr>
          <w:rFonts w:ascii="Verdana" w:hAnsi="Verdana" w:cs="Verdana"/>
          <w:b/>
        </w:rPr>
        <w:tab/>
      </w:r>
      <w:r w:rsidRPr="006548CA">
        <w:rPr>
          <w:rFonts w:ascii="Verdana" w:hAnsi="Verdana" w:cs="Verdana"/>
        </w:rPr>
        <w:t xml:space="preserve">Oxidantes </w:t>
      </w:r>
      <w:proofErr w:type="gramStart"/>
      <w:r w:rsidRPr="006548CA">
        <w:rPr>
          <w:rFonts w:ascii="Verdana" w:hAnsi="Verdana" w:cs="Verdana"/>
        </w:rPr>
        <w:t>fuertes</w:t>
      </w:r>
      <w:proofErr w:type="gramEnd"/>
      <w:r w:rsidRPr="006548CA">
        <w:rPr>
          <w:rFonts w:ascii="Verdana" w:hAnsi="Verdana" w:cs="Verdana"/>
        </w:rPr>
        <w:t xml:space="preserve">, reductores fuertes, iniciadores de radicales libres, </w:t>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sidRPr="006548CA">
        <w:rPr>
          <w:rFonts w:ascii="Verdana" w:hAnsi="Verdana" w:cs="Verdana"/>
        </w:rPr>
        <w:t>gases inertes, eliminadores de oxígeno.</w:t>
      </w:r>
    </w:p>
    <w:p w14:paraId="366BE238" w14:textId="77777777" w:rsidR="00DD12DF" w:rsidRPr="0036135F" w:rsidRDefault="006548CA">
      <w:pPr>
        <w:rPr>
          <w:rFonts w:ascii="Verdana" w:hAnsi="Verdana" w:cs="Verdana"/>
          <w:sz w:val="16"/>
          <w:szCs w:val="16"/>
        </w:rPr>
      </w:pPr>
      <w:r>
        <w:rPr>
          <w:rFonts w:ascii="Verdana" w:hAnsi="Verdana" w:cs="Verdana"/>
          <w:sz w:val="16"/>
          <w:szCs w:val="16"/>
        </w:rPr>
        <w:tab/>
      </w:r>
    </w:p>
    <w:tbl>
      <w:tblPr>
        <w:tblW w:w="0" w:type="auto"/>
        <w:tblLayout w:type="fixed"/>
        <w:tblCellMar>
          <w:left w:w="190" w:type="dxa"/>
          <w:right w:w="190" w:type="dxa"/>
        </w:tblCellMar>
        <w:tblLook w:val="0000" w:firstRow="0" w:lastRow="0" w:firstColumn="0" w:lastColumn="0" w:noHBand="0" w:noVBand="0"/>
      </w:tblPr>
      <w:tblGrid>
        <w:gridCol w:w="11433"/>
      </w:tblGrid>
      <w:tr w:rsidR="00DD12DF" w14:paraId="163AA402" w14:textId="77777777">
        <w:trPr>
          <w:trHeight w:val="450"/>
        </w:trPr>
        <w:tc>
          <w:tcPr>
            <w:tcW w:w="11433" w:type="dxa"/>
            <w:tcBorders>
              <w:top w:val="single" w:sz="12" w:space="0" w:color="auto"/>
              <w:left w:val="single" w:sz="12" w:space="0" w:color="auto"/>
              <w:bottom w:val="single" w:sz="12" w:space="0" w:color="auto"/>
              <w:right w:val="single" w:sz="12" w:space="0" w:color="auto"/>
            </w:tcBorders>
            <w:shd w:val="pct5" w:color="FFFFFF" w:fill="C0C0C0"/>
            <w:vAlign w:val="center"/>
          </w:tcPr>
          <w:p w14:paraId="63D24F57" w14:textId="77777777" w:rsidR="00DD12DF" w:rsidRDefault="006548CA">
            <w:pPr>
              <w:jc w:val="center"/>
              <w:rPr>
                <w:rFonts w:ascii="Verdana" w:hAnsi="Verdana" w:cs="Verdana"/>
              </w:rPr>
            </w:pPr>
            <w:r w:rsidRPr="006548CA">
              <w:rPr>
                <w:rFonts w:ascii="Verdana" w:hAnsi="Verdana" w:cs="Verdana"/>
              </w:rPr>
              <w:t>Sección 8 - Controles de exposición, protección personal</w:t>
            </w:r>
          </w:p>
        </w:tc>
      </w:tr>
    </w:tbl>
    <w:p w14:paraId="62B2ADAD" w14:textId="77777777" w:rsidR="00DD12DF" w:rsidRPr="0036135F" w:rsidRDefault="00DD12DF">
      <w:pPr>
        <w:rPr>
          <w:rFonts w:ascii="Verdana" w:hAnsi="Verdana" w:cs="Verdana"/>
          <w:sz w:val="16"/>
          <w:szCs w:val="16"/>
        </w:rPr>
      </w:pPr>
      <w:r>
        <w:rPr>
          <w:rFonts w:ascii="Verdana" w:hAnsi="Verdana" w:cs="Verdana"/>
        </w:rPr>
        <w:t xml:space="preserve"> </w:t>
      </w:r>
    </w:p>
    <w:tbl>
      <w:tblPr>
        <w:tblW w:w="11440" w:type="dxa"/>
        <w:tblLayout w:type="fixed"/>
        <w:tblCellMar>
          <w:left w:w="190" w:type="dxa"/>
          <w:right w:w="190" w:type="dxa"/>
        </w:tblCellMar>
        <w:tblLook w:val="0000" w:firstRow="0" w:lastRow="0" w:firstColumn="0" w:lastColumn="0" w:noHBand="0" w:noVBand="0"/>
      </w:tblPr>
      <w:tblGrid>
        <w:gridCol w:w="2980"/>
        <w:gridCol w:w="2700"/>
        <w:gridCol w:w="3060"/>
        <w:gridCol w:w="2700"/>
      </w:tblGrid>
      <w:tr w:rsidR="00DD12DF" w14:paraId="66F49F39" w14:textId="77777777" w:rsidTr="00F67882">
        <w:trPr>
          <w:trHeight w:val="570"/>
        </w:trPr>
        <w:tc>
          <w:tcPr>
            <w:tcW w:w="2980" w:type="dxa"/>
            <w:tcBorders>
              <w:top w:val="single" w:sz="12" w:space="0" w:color="000000"/>
              <w:left w:val="single" w:sz="12" w:space="0" w:color="000000"/>
              <w:bottom w:val="single" w:sz="12" w:space="0" w:color="000000"/>
              <w:right w:val="nil"/>
            </w:tcBorders>
            <w:shd w:val="pct5" w:color="FFFFFF" w:fill="C0C0C0"/>
            <w:vAlign w:val="center"/>
          </w:tcPr>
          <w:p w14:paraId="7BBDB497" w14:textId="77777777" w:rsidR="00DD12DF" w:rsidRDefault="008C450E">
            <w:pPr>
              <w:jc w:val="center"/>
              <w:rPr>
                <w:rFonts w:ascii="Verdana" w:hAnsi="Verdana" w:cs="Verdana"/>
              </w:rPr>
            </w:pPr>
            <w:r w:rsidRPr="008C450E">
              <w:rPr>
                <w:rFonts w:ascii="Verdana" w:hAnsi="Verdana" w:cs="Verdana"/>
                <w:b/>
                <w:bCs/>
              </w:rPr>
              <w:t>Nombre químico</w:t>
            </w:r>
          </w:p>
        </w:tc>
        <w:tc>
          <w:tcPr>
            <w:tcW w:w="2700" w:type="dxa"/>
            <w:tcBorders>
              <w:top w:val="single" w:sz="12" w:space="0" w:color="000000"/>
              <w:left w:val="single" w:sz="12" w:space="0" w:color="000000"/>
              <w:bottom w:val="single" w:sz="12" w:space="0" w:color="000000"/>
              <w:right w:val="nil"/>
            </w:tcBorders>
            <w:shd w:val="pct5" w:color="FFFFFF" w:fill="C0C0C0"/>
            <w:vAlign w:val="center"/>
          </w:tcPr>
          <w:p w14:paraId="37C5F087" w14:textId="77777777" w:rsidR="00DD12DF" w:rsidRDefault="00DD12DF">
            <w:pPr>
              <w:jc w:val="center"/>
              <w:rPr>
                <w:rFonts w:ascii="Verdana" w:hAnsi="Verdana" w:cs="Verdana"/>
              </w:rPr>
            </w:pPr>
            <w:r>
              <w:rPr>
                <w:rFonts w:ascii="Verdana" w:hAnsi="Verdana" w:cs="Verdana"/>
                <w:b/>
                <w:bCs/>
              </w:rPr>
              <w:t>ACGIH</w:t>
            </w:r>
          </w:p>
        </w:tc>
        <w:tc>
          <w:tcPr>
            <w:tcW w:w="3060" w:type="dxa"/>
            <w:tcBorders>
              <w:top w:val="single" w:sz="12" w:space="0" w:color="000000"/>
              <w:left w:val="single" w:sz="12" w:space="0" w:color="000000"/>
              <w:bottom w:val="single" w:sz="12" w:space="0" w:color="000000"/>
              <w:right w:val="nil"/>
            </w:tcBorders>
            <w:shd w:val="pct5" w:color="FFFFFF" w:fill="C0C0C0"/>
            <w:vAlign w:val="center"/>
          </w:tcPr>
          <w:p w14:paraId="3FA945A2" w14:textId="77777777" w:rsidR="00DD12DF" w:rsidRDefault="00DD12DF">
            <w:pPr>
              <w:jc w:val="center"/>
              <w:rPr>
                <w:rFonts w:ascii="Verdana" w:hAnsi="Verdana" w:cs="Verdana"/>
              </w:rPr>
            </w:pPr>
            <w:r>
              <w:rPr>
                <w:rFonts w:ascii="Verdana" w:hAnsi="Verdana" w:cs="Verdana"/>
                <w:b/>
                <w:bCs/>
              </w:rPr>
              <w:t>NIOSH</w:t>
            </w:r>
          </w:p>
        </w:tc>
        <w:tc>
          <w:tcPr>
            <w:tcW w:w="2700" w:type="dxa"/>
            <w:tcBorders>
              <w:top w:val="single" w:sz="12" w:space="0" w:color="000000"/>
              <w:left w:val="single" w:sz="12" w:space="0" w:color="000000"/>
              <w:bottom w:val="single" w:sz="12" w:space="0" w:color="000000"/>
              <w:right w:val="single" w:sz="12" w:space="0" w:color="000000"/>
            </w:tcBorders>
            <w:shd w:val="pct5" w:color="FFFFFF" w:fill="C0C0C0"/>
            <w:vAlign w:val="center"/>
          </w:tcPr>
          <w:p w14:paraId="5BE1227B" w14:textId="77777777" w:rsidR="00DD12DF" w:rsidRDefault="00DD12DF">
            <w:pPr>
              <w:jc w:val="center"/>
              <w:rPr>
                <w:rFonts w:ascii="Verdana" w:hAnsi="Verdana" w:cs="Verdana"/>
              </w:rPr>
            </w:pPr>
            <w:r>
              <w:rPr>
                <w:rFonts w:ascii="Verdana" w:hAnsi="Verdana" w:cs="Verdana"/>
                <w:b/>
                <w:bCs/>
              </w:rPr>
              <w:t>OSHA - Final PELs</w:t>
            </w:r>
          </w:p>
        </w:tc>
      </w:tr>
      <w:tr w:rsidR="00DD12DF" w14:paraId="408C1B30" w14:textId="77777777" w:rsidTr="00F67882">
        <w:trPr>
          <w:trHeight w:val="576"/>
        </w:trPr>
        <w:tc>
          <w:tcPr>
            <w:tcW w:w="2980" w:type="dxa"/>
            <w:tcBorders>
              <w:top w:val="single" w:sz="12" w:space="0" w:color="000000"/>
              <w:left w:val="single" w:sz="12" w:space="0" w:color="000000"/>
              <w:bottom w:val="single" w:sz="12" w:space="0" w:color="000000"/>
              <w:right w:val="nil"/>
            </w:tcBorders>
            <w:vAlign w:val="center"/>
          </w:tcPr>
          <w:p w14:paraId="518D460B" w14:textId="77777777" w:rsidR="00DD12DF" w:rsidRPr="00F67882" w:rsidRDefault="00DD12DF">
            <w:pPr>
              <w:jc w:val="center"/>
              <w:rPr>
                <w:rFonts w:ascii="Verdana" w:hAnsi="Verdana" w:cs="Verdana"/>
                <w:sz w:val="16"/>
                <w:szCs w:val="16"/>
              </w:rPr>
            </w:pPr>
            <w:r w:rsidRPr="00F67882">
              <w:rPr>
                <w:rFonts w:ascii="Verdana" w:hAnsi="Verdana" w:cs="Verdana"/>
                <w:sz w:val="16"/>
                <w:szCs w:val="16"/>
              </w:rPr>
              <w:t>METHYL METHACRYLATE</w:t>
            </w:r>
          </w:p>
        </w:tc>
        <w:tc>
          <w:tcPr>
            <w:tcW w:w="2700" w:type="dxa"/>
            <w:tcBorders>
              <w:top w:val="single" w:sz="12" w:space="0" w:color="000000"/>
              <w:left w:val="single" w:sz="12" w:space="0" w:color="000000"/>
              <w:bottom w:val="single" w:sz="12" w:space="0" w:color="000000"/>
              <w:right w:val="nil"/>
            </w:tcBorders>
            <w:vAlign w:val="center"/>
          </w:tcPr>
          <w:p w14:paraId="33C4E2E6" w14:textId="77777777" w:rsidR="00F67882" w:rsidRPr="00F67882" w:rsidRDefault="00DD12DF">
            <w:pPr>
              <w:jc w:val="center"/>
              <w:rPr>
                <w:rFonts w:ascii="Verdana" w:hAnsi="Verdana" w:cs="Verdana"/>
                <w:sz w:val="16"/>
                <w:szCs w:val="16"/>
              </w:rPr>
            </w:pPr>
            <w:r w:rsidRPr="00F67882">
              <w:rPr>
                <w:rFonts w:ascii="Verdana" w:hAnsi="Verdana" w:cs="Verdana"/>
                <w:sz w:val="16"/>
                <w:szCs w:val="16"/>
              </w:rPr>
              <w:t xml:space="preserve">50 ppm TWA; </w:t>
            </w:r>
          </w:p>
          <w:p w14:paraId="23414F4C" w14:textId="77777777" w:rsidR="00DD12DF" w:rsidRPr="00F67882" w:rsidRDefault="00DD12DF">
            <w:pPr>
              <w:jc w:val="center"/>
              <w:rPr>
                <w:rFonts w:ascii="Verdana" w:hAnsi="Verdana" w:cs="Verdana"/>
                <w:sz w:val="16"/>
                <w:szCs w:val="16"/>
              </w:rPr>
            </w:pPr>
            <w:r w:rsidRPr="00F67882">
              <w:rPr>
                <w:rFonts w:ascii="Verdana" w:hAnsi="Verdana" w:cs="Verdana"/>
                <w:sz w:val="16"/>
                <w:szCs w:val="16"/>
              </w:rPr>
              <w:t>100 ppm STEL</w:t>
            </w:r>
          </w:p>
        </w:tc>
        <w:tc>
          <w:tcPr>
            <w:tcW w:w="3060" w:type="dxa"/>
            <w:tcBorders>
              <w:top w:val="single" w:sz="12" w:space="0" w:color="000000"/>
              <w:left w:val="single" w:sz="12" w:space="0" w:color="000000"/>
              <w:bottom w:val="single" w:sz="12" w:space="0" w:color="000000"/>
              <w:right w:val="nil"/>
            </w:tcBorders>
            <w:vAlign w:val="center"/>
          </w:tcPr>
          <w:p w14:paraId="1B8BE3DD" w14:textId="77777777" w:rsidR="00F67882" w:rsidRPr="00F67882" w:rsidRDefault="00DD12DF">
            <w:pPr>
              <w:jc w:val="center"/>
              <w:rPr>
                <w:rFonts w:ascii="Verdana" w:hAnsi="Verdana" w:cs="Verdana"/>
                <w:sz w:val="16"/>
                <w:szCs w:val="16"/>
              </w:rPr>
            </w:pPr>
            <w:r w:rsidRPr="00F67882">
              <w:rPr>
                <w:rFonts w:ascii="Verdana" w:hAnsi="Verdana" w:cs="Verdana"/>
                <w:sz w:val="16"/>
                <w:szCs w:val="16"/>
              </w:rPr>
              <w:t xml:space="preserve">100 ppm TWA; </w:t>
            </w:r>
          </w:p>
          <w:p w14:paraId="60B1532D" w14:textId="77777777" w:rsidR="00F67882" w:rsidRPr="00F67882" w:rsidRDefault="00DD12DF">
            <w:pPr>
              <w:jc w:val="center"/>
              <w:rPr>
                <w:rFonts w:ascii="Verdana" w:hAnsi="Verdana" w:cs="Verdana"/>
                <w:sz w:val="16"/>
                <w:szCs w:val="16"/>
              </w:rPr>
            </w:pPr>
            <w:r w:rsidRPr="00F67882">
              <w:rPr>
                <w:rFonts w:ascii="Verdana" w:hAnsi="Verdana" w:cs="Verdana"/>
                <w:sz w:val="16"/>
                <w:szCs w:val="16"/>
              </w:rPr>
              <w:t xml:space="preserve">410 mg/m3 TWA </w:t>
            </w:r>
          </w:p>
          <w:p w14:paraId="0DD0C08A" w14:textId="77777777" w:rsidR="00DD12DF" w:rsidRPr="00F67882" w:rsidRDefault="00DD12DF">
            <w:pPr>
              <w:jc w:val="center"/>
              <w:rPr>
                <w:rFonts w:ascii="Verdana" w:hAnsi="Verdana" w:cs="Verdana"/>
                <w:sz w:val="16"/>
                <w:szCs w:val="16"/>
              </w:rPr>
            </w:pPr>
            <w:r w:rsidRPr="00F67882">
              <w:rPr>
                <w:rFonts w:ascii="Verdana" w:hAnsi="Verdana" w:cs="Verdana"/>
                <w:sz w:val="16"/>
                <w:szCs w:val="16"/>
              </w:rPr>
              <w:t>1000 ppm IDLH</w:t>
            </w:r>
          </w:p>
        </w:tc>
        <w:tc>
          <w:tcPr>
            <w:tcW w:w="2700" w:type="dxa"/>
            <w:tcBorders>
              <w:top w:val="single" w:sz="12" w:space="0" w:color="000000"/>
              <w:left w:val="single" w:sz="12" w:space="0" w:color="000000"/>
              <w:bottom w:val="single" w:sz="12" w:space="0" w:color="000000"/>
              <w:right w:val="single" w:sz="12" w:space="0" w:color="000000"/>
            </w:tcBorders>
            <w:vAlign w:val="center"/>
          </w:tcPr>
          <w:p w14:paraId="1C7723C9" w14:textId="77777777" w:rsidR="00F67882" w:rsidRPr="00F67882" w:rsidRDefault="00DD12DF">
            <w:pPr>
              <w:jc w:val="center"/>
              <w:rPr>
                <w:rFonts w:ascii="Verdana" w:hAnsi="Verdana" w:cs="Verdana"/>
                <w:sz w:val="16"/>
                <w:szCs w:val="16"/>
              </w:rPr>
            </w:pPr>
            <w:r w:rsidRPr="00F67882">
              <w:rPr>
                <w:rFonts w:ascii="Verdana" w:hAnsi="Verdana" w:cs="Verdana"/>
                <w:sz w:val="16"/>
                <w:szCs w:val="16"/>
              </w:rPr>
              <w:t xml:space="preserve">100 ppm TWA; </w:t>
            </w:r>
          </w:p>
          <w:p w14:paraId="21A48B98" w14:textId="77777777" w:rsidR="00DD12DF" w:rsidRPr="00F67882" w:rsidRDefault="00DD12DF">
            <w:pPr>
              <w:jc w:val="center"/>
              <w:rPr>
                <w:rFonts w:ascii="Verdana" w:hAnsi="Verdana" w:cs="Verdana"/>
                <w:sz w:val="16"/>
                <w:szCs w:val="16"/>
              </w:rPr>
            </w:pPr>
            <w:r w:rsidRPr="00F67882">
              <w:rPr>
                <w:rFonts w:ascii="Verdana" w:hAnsi="Verdana" w:cs="Verdana"/>
                <w:sz w:val="16"/>
                <w:szCs w:val="16"/>
              </w:rPr>
              <w:t>410 mg/m3 TWA</w:t>
            </w:r>
          </w:p>
        </w:tc>
      </w:tr>
    </w:tbl>
    <w:p w14:paraId="59FBD987" w14:textId="77777777" w:rsidR="00F67882" w:rsidRDefault="00DD12DF">
      <w:pPr>
        <w:rPr>
          <w:rFonts w:ascii="Verdana" w:hAnsi="Verdana" w:cs="Verdana"/>
          <w:bCs/>
        </w:rPr>
      </w:pPr>
      <w:r>
        <w:rPr>
          <w:rFonts w:ascii="Verdana" w:hAnsi="Verdana" w:cs="Verdana"/>
        </w:rPr>
        <w:br/>
      </w:r>
      <w:r w:rsidR="008C450E" w:rsidRPr="008C450E">
        <w:rPr>
          <w:rFonts w:ascii="Verdana" w:hAnsi="Verdana" w:cs="Verdana"/>
          <w:b/>
          <w:bCs/>
        </w:rPr>
        <w:t>Controles de ingeniería:</w:t>
      </w:r>
      <w:r w:rsidR="00F57FC4">
        <w:rPr>
          <w:rFonts w:ascii="Verdana" w:hAnsi="Verdana" w:cs="Verdana"/>
          <w:bCs/>
        </w:rPr>
        <w:tab/>
      </w:r>
      <w:r w:rsidR="00F57FC4">
        <w:rPr>
          <w:rFonts w:ascii="Verdana" w:hAnsi="Verdana" w:cs="Verdana"/>
          <w:bCs/>
        </w:rPr>
        <w:tab/>
      </w:r>
      <w:r w:rsidR="008C450E" w:rsidRPr="008C450E">
        <w:rPr>
          <w:rFonts w:ascii="Verdana" w:hAnsi="Verdana" w:cs="Verdana"/>
          <w:bCs/>
        </w:rPr>
        <w:t xml:space="preserve">Use ventilación local a prueba de explosiones que sea adecuada para </w:t>
      </w:r>
      <w:r w:rsidR="008C450E">
        <w:rPr>
          <w:rFonts w:ascii="Verdana" w:hAnsi="Verdana" w:cs="Verdana"/>
          <w:bCs/>
        </w:rPr>
        <w:tab/>
      </w:r>
      <w:r w:rsidR="008C450E">
        <w:rPr>
          <w:rFonts w:ascii="Verdana" w:hAnsi="Verdana" w:cs="Verdana"/>
          <w:bCs/>
        </w:rPr>
        <w:tab/>
      </w:r>
      <w:r w:rsidR="008C450E">
        <w:rPr>
          <w:rFonts w:ascii="Verdana" w:hAnsi="Verdana" w:cs="Verdana"/>
          <w:bCs/>
        </w:rPr>
        <w:tab/>
      </w:r>
      <w:r w:rsidR="008C450E">
        <w:rPr>
          <w:rFonts w:ascii="Verdana" w:hAnsi="Verdana" w:cs="Verdana"/>
          <w:bCs/>
        </w:rPr>
        <w:tab/>
      </w:r>
      <w:r w:rsidR="008C450E">
        <w:rPr>
          <w:rFonts w:ascii="Verdana" w:hAnsi="Verdana" w:cs="Verdana"/>
          <w:bCs/>
        </w:rPr>
        <w:tab/>
      </w:r>
      <w:r w:rsidR="008C450E">
        <w:rPr>
          <w:rFonts w:ascii="Verdana" w:hAnsi="Verdana" w:cs="Verdana"/>
          <w:bCs/>
        </w:rPr>
        <w:tab/>
      </w:r>
      <w:r w:rsidR="008C450E" w:rsidRPr="008C450E">
        <w:rPr>
          <w:rFonts w:ascii="Verdana" w:hAnsi="Verdana" w:cs="Verdana"/>
          <w:bCs/>
        </w:rPr>
        <w:t xml:space="preserve">mantener la exposición de los empleados a concentraciones en el aire </w:t>
      </w:r>
      <w:r w:rsidR="008C450E">
        <w:rPr>
          <w:rFonts w:ascii="Verdana" w:hAnsi="Verdana" w:cs="Verdana"/>
          <w:bCs/>
        </w:rPr>
        <w:tab/>
      </w:r>
      <w:r w:rsidR="008C450E">
        <w:rPr>
          <w:rFonts w:ascii="Verdana" w:hAnsi="Verdana" w:cs="Verdana"/>
          <w:bCs/>
        </w:rPr>
        <w:tab/>
      </w:r>
      <w:r w:rsidR="008C450E">
        <w:rPr>
          <w:rFonts w:ascii="Verdana" w:hAnsi="Verdana" w:cs="Verdana"/>
          <w:bCs/>
        </w:rPr>
        <w:tab/>
      </w:r>
      <w:r w:rsidR="008C450E">
        <w:rPr>
          <w:rFonts w:ascii="Verdana" w:hAnsi="Verdana" w:cs="Verdana"/>
          <w:bCs/>
        </w:rPr>
        <w:tab/>
      </w:r>
      <w:r w:rsidR="008C450E">
        <w:rPr>
          <w:rFonts w:ascii="Verdana" w:hAnsi="Verdana" w:cs="Verdana"/>
          <w:bCs/>
        </w:rPr>
        <w:tab/>
      </w:r>
      <w:r w:rsidR="008C450E">
        <w:rPr>
          <w:rFonts w:ascii="Verdana" w:hAnsi="Verdana" w:cs="Verdana"/>
          <w:bCs/>
        </w:rPr>
        <w:tab/>
      </w:r>
      <w:r w:rsidR="008C450E" w:rsidRPr="008C450E">
        <w:rPr>
          <w:rFonts w:ascii="Verdana" w:hAnsi="Verdana" w:cs="Verdana"/>
          <w:bCs/>
        </w:rPr>
        <w:t xml:space="preserve">por debajo de los límites de exposición. Consulte el documento ACGIH, </w:t>
      </w:r>
      <w:r w:rsidR="008C450E">
        <w:rPr>
          <w:rFonts w:ascii="Verdana" w:hAnsi="Verdana" w:cs="Verdana"/>
          <w:bCs/>
        </w:rPr>
        <w:tab/>
      </w:r>
      <w:r w:rsidR="008C450E">
        <w:rPr>
          <w:rFonts w:ascii="Verdana" w:hAnsi="Verdana" w:cs="Verdana"/>
          <w:bCs/>
        </w:rPr>
        <w:tab/>
      </w:r>
      <w:r w:rsidR="008C450E">
        <w:rPr>
          <w:rFonts w:ascii="Verdana" w:hAnsi="Verdana" w:cs="Verdana"/>
          <w:bCs/>
        </w:rPr>
        <w:tab/>
      </w:r>
      <w:r w:rsidR="008C450E">
        <w:rPr>
          <w:rFonts w:ascii="Verdana" w:hAnsi="Verdana" w:cs="Verdana"/>
          <w:bCs/>
        </w:rPr>
        <w:tab/>
      </w:r>
      <w:r w:rsidR="008C450E">
        <w:rPr>
          <w:rFonts w:ascii="Verdana" w:hAnsi="Verdana" w:cs="Verdana"/>
          <w:bCs/>
        </w:rPr>
        <w:tab/>
      </w:r>
      <w:r w:rsidR="008C450E" w:rsidRPr="008C450E">
        <w:rPr>
          <w:rFonts w:ascii="Verdana" w:hAnsi="Verdana" w:cs="Verdana"/>
          <w:bCs/>
        </w:rPr>
        <w:t xml:space="preserve">Ventilación industrial, </w:t>
      </w:r>
      <w:proofErr w:type="gramStart"/>
      <w:r w:rsidR="008C450E" w:rsidRPr="008C450E">
        <w:rPr>
          <w:rFonts w:ascii="Verdana" w:hAnsi="Verdana" w:cs="Verdana"/>
          <w:bCs/>
        </w:rPr>
        <w:t>un</w:t>
      </w:r>
      <w:proofErr w:type="gramEnd"/>
      <w:r w:rsidR="008C450E" w:rsidRPr="008C450E">
        <w:rPr>
          <w:rFonts w:ascii="Verdana" w:hAnsi="Verdana" w:cs="Verdana"/>
          <w:bCs/>
        </w:rPr>
        <w:t xml:space="preserve"> manual de prácticas recomendadas, edición </w:t>
      </w:r>
      <w:r w:rsidR="008C450E">
        <w:rPr>
          <w:rFonts w:ascii="Verdana" w:hAnsi="Verdana" w:cs="Verdana"/>
          <w:bCs/>
        </w:rPr>
        <w:tab/>
      </w:r>
      <w:r w:rsidR="008C450E">
        <w:rPr>
          <w:rFonts w:ascii="Verdana" w:hAnsi="Verdana" w:cs="Verdana"/>
          <w:bCs/>
        </w:rPr>
        <w:tab/>
      </w:r>
      <w:r w:rsidR="008C450E">
        <w:rPr>
          <w:rFonts w:ascii="Verdana" w:hAnsi="Verdana" w:cs="Verdana"/>
          <w:bCs/>
        </w:rPr>
        <w:tab/>
      </w:r>
      <w:r w:rsidR="008C450E">
        <w:rPr>
          <w:rFonts w:ascii="Verdana" w:hAnsi="Verdana" w:cs="Verdana"/>
          <w:bCs/>
        </w:rPr>
        <w:tab/>
      </w:r>
      <w:r w:rsidR="008C450E">
        <w:rPr>
          <w:rFonts w:ascii="Verdana" w:hAnsi="Verdana" w:cs="Verdana"/>
          <w:bCs/>
        </w:rPr>
        <w:tab/>
      </w:r>
      <w:r w:rsidR="008C450E">
        <w:rPr>
          <w:rFonts w:ascii="Verdana" w:hAnsi="Verdana" w:cs="Verdana"/>
          <w:bCs/>
        </w:rPr>
        <w:tab/>
      </w:r>
      <w:r w:rsidR="008C450E" w:rsidRPr="008C450E">
        <w:rPr>
          <w:rFonts w:ascii="Verdana" w:hAnsi="Verdana" w:cs="Verdana"/>
          <w:bCs/>
        </w:rPr>
        <w:t>más reciente, para obtener más información.</w:t>
      </w:r>
    </w:p>
    <w:p w14:paraId="2DD4E8C2" w14:textId="77777777" w:rsidR="00F67882" w:rsidRPr="0036135F" w:rsidRDefault="00F67882">
      <w:pPr>
        <w:rPr>
          <w:rFonts w:ascii="Verdana" w:hAnsi="Verdana" w:cs="Verdana"/>
          <w:bCs/>
          <w:sz w:val="16"/>
          <w:szCs w:val="16"/>
        </w:rPr>
      </w:pPr>
    </w:p>
    <w:p w14:paraId="5BF236B6" w14:textId="77777777" w:rsidR="008C450E" w:rsidRPr="008C450E" w:rsidRDefault="008C450E" w:rsidP="008C450E">
      <w:pPr>
        <w:rPr>
          <w:rFonts w:ascii="Verdana" w:hAnsi="Verdana" w:cs="Verdana"/>
          <w:b/>
          <w:bCs/>
        </w:rPr>
      </w:pPr>
      <w:r w:rsidRPr="008C450E">
        <w:rPr>
          <w:rFonts w:ascii="Verdana" w:hAnsi="Verdana" w:cs="Verdana"/>
          <w:b/>
          <w:bCs/>
        </w:rPr>
        <w:t>Equipo de protección personal (PPE)</w:t>
      </w:r>
    </w:p>
    <w:p w14:paraId="7629D4F5" w14:textId="77777777" w:rsidR="00F57FC4" w:rsidRDefault="008C450E" w:rsidP="008C450E">
      <w:pPr>
        <w:rPr>
          <w:rFonts w:ascii="Verdana" w:hAnsi="Verdana" w:cs="Candara"/>
          <w:bCs/>
          <w:noProof/>
        </w:rPr>
      </w:pPr>
      <w:r w:rsidRPr="008C450E">
        <w:rPr>
          <w:rFonts w:ascii="Verdana" w:hAnsi="Verdana" w:cs="Verdana"/>
          <w:b/>
          <w:bCs/>
        </w:rPr>
        <w:t>Protección respiratoria:</w:t>
      </w:r>
      <w:r w:rsidR="00F67882">
        <w:rPr>
          <w:rFonts w:ascii="Verdana" w:hAnsi="Verdana" w:cs="Verdana"/>
          <w:bCs/>
        </w:rPr>
        <w:tab/>
      </w:r>
      <w:r w:rsidR="00F67882">
        <w:rPr>
          <w:rFonts w:ascii="Verdana" w:hAnsi="Verdana" w:cs="Verdana"/>
          <w:bCs/>
        </w:rPr>
        <w:tab/>
      </w:r>
      <w:r w:rsidRPr="008C450E">
        <w:rPr>
          <w:rFonts w:ascii="Verdana" w:hAnsi="Verdana" w:cs="Verdana"/>
          <w:bCs/>
        </w:rPr>
        <w:t xml:space="preserve">Se debe </w:t>
      </w:r>
      <w:proofErr w:type="gramStart"/>
      <w:r w:rsidRPr="008C450E">
        <w:rPr>
          <w:rFonts w:ascii="Verdana" w:hAnsi="Verdana" w:cs="Verdana"/>
          <w:bCs/>
        </w:rPr>
        <w:t>usar</w:t>
      </w:r>
      <w:proofErr w:type="gramEnd"/>
      <w:r w:rsidRPr="008C450E">
        <w:rPr>
          <w:rFonts w:ascii="Verdana" w:hAnsi="Verdana" w:cs="Verdana"/>
          <w:bCs/>
        </w:rPr>
        <w:t xml:space="preserve"> un respirador siempre que las condiciones del lugar de </w:t>
      </w:r>
      <w:r>
        <w:rPr>
          <w:rFonts w:ascii="Verdana" w:hAnsi="Verdana" w:cs="Verdana"/>
          <w:bCs/>
        </w:rPr>
        <w:tab/>
      </w:r>
      <w:r>
        <w:rPr>
          <w:rFonts w:ascii="Verdana" w:hAnsi="Verdana" w:cs="Verdana"/>
          <w:bCs/>
        </w:rPr>
        <w:tab/>
      </w:r>
      <w:r>
        <w:rPr>
          <w:rFonts w:ascii="Verdana" w:hAnsi="Verdana" w:cs="Verdana"/>
          <w:bCs/>
        </w:rPr>
        <w:tab/>
      </w:r>
      <w:r>
        <w:rPr>
          <w:rFonts w:ascii="Verdana" w:hAnsi="Verdana" w:cs="Verdana"/>
          <w:bCs/>
        </w:rPr>
        <w:tab/>
      </w:r>
      <w:r>
        <w:rPr>
          <w:rFonts w:ascii="Verdana" w:hAnsi="Verdana" w:cs="Verdana"/>
          <w:bCs/>
        </w:rPr>
        <w:tab/>
      </w:r>
      <w:r>
        <w:rPr>
          <w:rFonts w:ascii="Verdana" w:hAnsi="Verdana" w:cs="Verdana"/>
          <w:bCs/>
        </w:rPr>
        <w:tab/>
      </w:r>
      <w:r w:rsidRPr="008C450E">
        <w:rPr>
          <w:rFonts w:ascii="Verdana" w:hAnsi="Verdana" w:cs="Verdana"/>
          <w:bCs/>
        </w:rPr>
        <w:t xml:space="preserve">trabajo justifiquen el uso de un respirador. No se requiere ninguna si las </w:t>
      </w:r>
      <w:r>
        <w:rPr>
          <w:rFonts w:ascii="Verdana" w:hAnsi="Verdana" w:cs="Verdana"/>
          <w:bCs/>
        </w:rPr>
        <w:tab/>
      </w:r>
      <w:r>
        <w:rPr>
          <w:rFonts w:ascii="Verdana" w:hAnsi="Verdana" w:cs="Verdana"/>
          <w:bCs/>
        </w:rPr>
        <w:tab/>
      </w:r>
      <w:r>
        <w:rPr>
          <w:rFonts w:ascii="Verdana" w:hAnsi="Verdana" w:cs="Verdana"/>
          <w:bCs/>
        </w:rPr>
        <w:tab/>
      </w:r>
      <w:r>
        <w:rPr>
          <w:rFonts w:ascii="Verdana" w:hAnsi="Verdana" w:cs="Verdana"/>
          <w:bCs/>
        </w:rPr>
        <w:tab/>
      </w:r>
      <w:r>
        <w:rPr>
          <w:rFonts w:ascii="Verdana" w:hAnsi="Verdana" w:cs="Verdana"/>
          <w:bCs/>
        </w:rPr>
        <w:tab/>
      </w:r>
      <w:r w:rsidRPr="008C450E">
        <w:rPr>
          <w:rFonts w:ascii="Verdana" w:hAnsi="Verdana" w:cs="Verdana"/>
          <w:bCs/>
        </w:rPr>
        <w:t xml:space="preserve">concentraciones en el aire se mantienen por debajo del límite de </w:t>
      </w:r>
      <w:r>
        <w:rPr>
          <w:rFonts w:ascii="Verdana" w:hAnsi="Verdana" w:cs="Verdana"/>
          <w:bCs/>
        </w:rPr>
        <w:tab/>
      </w:r>
      <w:r>
        <w:rPr>
          <w:rFonts w:ascii="Verdana" w:hAnsi="Verdana" w:cs="Verdana"/>
          <w:bCs/>
        </w:rPr>
        <w:tab/>
      </w:r>
      <w:r>
        <w:rPr>
          <w:rFonts w:ascii="Verdana" w:hAnsi="Verdana" w:cs="Verdana"/>
          <w:bCs/>
        </w:rPr>
        <w:tab/>
      </w:r>
      <w:r>
        <w:rPr>
          <w:rFonts w:ascii="Verdana" w:hAnsi="Verdana" w:cs="Verdana"/>
          <w:bCs/>
        </w:rPr>
        <w:tab/>
      </w:r>
      <w:r>
        <w:rPr>
          <w:rFonts w:ascii="Verdana" w:hAnsi="Verdana" w:cs="Verdana"/>
          <w:bCs/>
        </w:rPr>
        <w:tab/>
      </w:r>
      <w:r>
        <w:rPr>
          <w:rFonts w:ascii="Verdana" w:hAnsi="Verdana" w:cs="Verdana"/>
          <w:bCs/>
        </w:rPr>
        <w:tab/>
      </w:r>
      <w:r w:rsidRPr="008C450E">
        <w:rPr>
          <w:rFonts w:ascii="Verdana" w:hAnsi="Verdana" w:cs="Verdana"/>
          <w:bCs/>
        </w:rPr>
        <w:t xml:space="preserve">exposición mencionado anteriormente. De ser necesario, use solo </w:t>
      </w:r>
      <w:r>
        <w:rPr>
          <w:rFonts w:ascii="Verdana" w:hAnsi="Verdana" w:cs="Verdana"/>
          <w:bCs/>
        </w:rPr>
        <w:tab/>
      </w:r>
      <w:r>
        <w:rPr>
          <w:rFonts w:ascii="Verdana" w:hAnsi="Verdana" w:cs="Verdana"/>
          <w:bCs/>
        </w:rPr>
        <w:tab/>
      </w:r>
      <w:r>
        <w:rPr>
          <w:rFonts w:ascii="Verdana" w:hAnsi="Verdana" w:cs="Verdana"/>
          <w:bCs/>
        </w:rPr>
        <w:tab/>
      </w:r>
      <w:r>
        <w:rPr>
          <w:rFonts w:ascii="Verdana" w:hAnsi="Verdana" w:cs="Verdana"/>
          <w:bCs/>
        </w:rPr>
        <w:tab/>
      </w:r>
      <w:r>
        <w:rPr>
          <w:rFonts w:ascii="Verdana" w:hAnsi="Verdana" w:cs="Verdana"/>
          <w:bCs/>
        </w:rPr>
        <w:tab/>
      </w:r>
      <w:r>
        <w:rPr>
          <w:rFonts w:ascii="Verdana" w:hAnsi="Verdana" w:cs="Verdana"/>
          <w:bCs/>
        </w:rPr>
        <w:tab/>
      </w:r>
      <w:r w:rsidRPr="008C450E">
        <w:rPr>
          <w:rFonts w:ascii="Verdana" w:hAnsi="Verdana" w:cs="Verdana"/>
          <w:bCs/>
        </w:rPr>
        <w:t xml:space="preserve">protección respiratoria autorizada según los requisitos de OSHA de los </w:t>
      </w:r>
      <w:r>
        <w:rPr>
          <w:rFonts w:ascii="Verdana" w:hAnsi="Verdana" w:cs="Verdana"/>
          <w:bCs/>
        </w:rPr>
        <w:tab/>
      </w:r>
      <w:r>
        <w:rPr>
          <w:rFonts w:ascii="Verdana" w:hAnsi="Verdana" w:cs="Verdana"/>
          <w:bCs/>
        </w:rPr>
        <w:tab/>
      </w:r>
      <w:r>
        <w:rPr>
          <w:rFonts w:ascii="Verdana" w:hAnsi="Verdana" w:cs="Verdana"/>
          <w:bCs/>
        </w:rPr>
        <w:tab/>
      </w:r>
      <w:r>
        <w:rPr>
          <w:rFonts w:ascii="Verdana" w:hAnsi="Verdana" w:cs="Verdana"/>
          <w:bCs/>
        </w:rPr>
        <w:tab/>
      </w:r>
      <w:r>
        <w:rPr>
          <w:rFonts w:ascii="Verdana" w:hAnsi="Verdana" w:cs="Verdana"/>
          <w:bCs/>
        </w:rPr>
        <w:tab/>
      </w:r>
      <w:r>
        <w:rPr>
          <w:rFonts w:ascii="Verdana" w:hAnsi="Verdana" w:cs="Verdana"/>
          <w:bCs/>
        </w:rPr>
        <w:tab/>
      </w:r>
      <w:r w:rsidRPr="008C450E">
        <w:rPr>
          <w:rFonts w:ascii="Verdana" w:hAnsi="Verdana" w:cs="Verdana"/>
          <w:bCs/>
        </w:rPr>
        <w:t xml:space="preserve">Estados Unidos en 29 CFR §1910.134 u otro estándar de gobierno </w:t>
      </w:r>
      <w:r>
        <w:rPr>
          <w:rFonts w:ascii="Verdana" w:hAnsi="Verdana" w:cs="Verdana"/>
          <w:bCs/>
        </w:rPr>
        <w:tab/>
      </w:r>
      <w:r>
        <w:rPr>
          <w:rFonts w:ascii="Verdana" w:hAnsi="Verdana" w:cs="Verdana"/>
          <w:bCs/>
        </w:rPr>
        <w:tab/>
      </w:r>
      <w:r>
        <w:rPr>
          <w:rFonts w:ascii="Verdana" w:hAnsi="Verdana" w:cs="Verdana"/>
          <w:bCs/>
        </w:rPr>
        <w:tab/>
      </w:r>
      <w:r>
        <w:rPr>
          <w:rFonts w:ascii="Verdana" w:hAnsi="Verdana" w:cs="Verdana"/>
          <w:bCs/>
        </w:rPr>
        <w:tab/>
      </w:r>
      <w:r>
        <w:rPr>
          <w:rFonts w:ascii="Verdana" w:hAnsi="Verdana" w:cs="Verdana"/>
          <w:bCs/>
        </w:rPr>
        <w:tab/>
      </w:r>
      <w:r>
        <w:rPr>
          <w:rFonts w:ascii="Verdana" w:hAnsi="Verdana" w:cs="Verdana"/>
          <w:bCs/>
        </w:rPr>
        <w:tab/>
      </w:r>
      <w:r w:rsidRPr="008C450E">
        <w:rPr>
          <w:rFonts w:ascii="Verdana" w:hAnsi="Verdana" w:cs="Verdana"/>
          <w:bCs/>
        </w:rPr>
        <w:t>apropiado.</w:t>
      </w:r>
    </w:p>
    <w:p w14:paraId="3DDBA9F9" w14:textId="77777777" w:rsidR="00F57FC4" w:rsidRPr="0036135F" w:rsidRDefault="00F57FC4">
      <w:pPr>
        <w:rPr>
          <w:rFonts w:ascii="Verdana" w:hAnsi="Verdana" w:cs="Candara"/>
          <w:bCs/>
          <w:noProof/>
          <w:sz w:val="16"/>
          <w:szCs w:val="16"/>
        </w:rPr>
      </w:pPr>
    </w:p>
    <w:p w14:paraId="2F148FBF" w14:textId="77777777" w:rsidR="00F57FC4" w:rsidRDefault="00414334">
      <w:pPr>
        <w:rPr>
          <w:rFonts w:ascii="Verdana" w:hAnsi="Verdana" w:cs="Candara"/>
          <w:bCs/>
          <w:noProof/>
        </w:rPr>
      </w:pPr>
      <w:r w:rsidRPr="00414334">
        <w:rPr>
          <w:rFonts w:ascii="Verdana" w:hAnsi="Verdana" w:cs="Candara"/>
          <w:b/>
          <w:bCs/>
          <w:noProof/>
        </w:rPr>
        <w:t>Protección de ojos / cara:</w:t>
      </w:r>
      <w:r w:rsidR="00F57FC4">
        <w:rPr>
          <w:rFonts w:ascii="Verdana" w:hAnsi="Verdana" w:cs="Candara"/>
          <w:bCs/>
          <w:noProof/>
        </w:rPr>
        <w:tab/>
      </w:r>
      <w:r w:rsidRPr="00414334">
        <w:rPr>
          <w:rFonts w:ascii="Verdana" w:hAnsi="Verdana" w:cs="Candara"/>
          <w:bCs/>
          <w:noProof/>
        </w:rPr>
        <w:t xml:space="preserve">Use anteojos de seguridad, gafas químicas cuando sea posible que </w:t>
      </w:r>
      <w:r>
        <w:rPr>
          <w:rFonts w:ascii="Verdana" w:hAnsi="Verdana" w:cs="Candara"/>
          <w:bCs/>
          <w:noProof/>
        </w:rPr>
        <w:tab/>
      </w:r>
      <w:r>
        <w:rPr>
          <w:rFonts w:ascii="Verdana" w:hAnsi="Verdana" w:cs="Candara"/>
          <w:bCs/>
          <w:noProof/>
        </w:rPr>
        <w:tab/>
      </w:r>
      <w:r>
        <w:rPr>
          <w:rFonts w:ascii="Verdana" w:hAnsi="Verdana" w:cs="Candara"/>
          <w:bCs/>
          <w:noProof/>
        </w:rPr>
        <w:tab/>
      </w:r>
      <w:r>
        <w:rPr>
          <w:rFonts w:ascii="Verdana" w:hAnsi="Verdana" w:cs="Candara"/>
          <w:bCs/>
          <w:noProof/>
        </w:rPr>
        <w:tab/>
      </w:r>
      <w:r>
        <w:rPr>
          <w:rFonts w:ascii="Verdana" w:hAnsi="Verdana" w:cs="Candara"/>
          <w:bCs/>
          <w:noProof/>
        </w:rPr>
        <w:tab/>
      </w:r>
      <w:r>
        <w:rPr>
          <w:rFonts w:ascii="Verdana" w:hAnsi="Verdana" w:cs="Candara"/>
          <w:bCs/>
          <w:noProof/>
        </w:rPr>
        <w:tab/>
      </w:r>
      <w:r w:rsidRPr="00414334">
        <w:rPr>
          <w:rFonts w:ascii="Verdana" w:hAnsi="Verdana" w:cs="Candara"/>
          <w:bCs/>
          <w:noProof/>
        </w:rPr>
        <w:t xml:space="preserve">salpiquen, al tratar este material. Si es necesario, consulte el documento </w:t>
      </w:r>
      <w:r>
        <w:rPr>
          <w:rFonts w:ascii="Verdana" w:hAnsi="Verdana" w:cs="Candara"/>
          <w:bCs/>
          <w:noProof/>
        </w:rPr>
        <w:tab/>
      </w:r>
      <w:r>
        <w:rPr>
          <w:rFonts w:ascii="Verdana" w:hAnsi="Verdana" w:cs="Candara"/>
          <w:bCs/>
          <w:noProof/>
        </w:rPr>
        <w:tab/>
      </w:r>
      <w:r>
        <w:rPr>
          <w:rFonts w:ascii="Verdana" w:hAnsi="Verdana" w:cs="Candara"/>
          <w:bCs/>
          <w:noProof/>
        </w:rPr>
        <w:tab/>
      </w:r>
      <w:r>
        <w:rPr>
          <w:rFonts w:ascii="Verdana" w:hAnsi="Verdana" w:cs="Candara"/>
          <w:bCs/>
          <w:noProof/>
        </w:rPr>
        <w:tab/>
      </w:r>
      <w:r>
        <w:rPr>
          <w:rFonts w:ascii="Verdana" w:hAnsi="Verdana" w:cs="Candara"/>
          <w:bCs/>
          <w:noProof/>
        </w:rPr>
        <w:tab/>
      </w:r>
      <w:r w:rsidRPr="00414334">
        <w:rPr>
          <w:rFonts w:ascii="Verdana" w:hAnsi="Verdana" w:cs="Candara"/>
          <w:bCs/>
          <w:noProof/>
        </w:rPr>
        <w:t xml:space="preserve">U.S. Osha 29 CFR§1910.133 u otro estándar apropiado. Asegúrese de </w:t>
      </w:r>
      <w:r>
        <w:rPr>
          <w:rFonts w:ascii="Verdana" w:hAnsi="Verdana" w:cs="Candara"/>
          <w:bCs/>
          <w:noProof/>
        </w:rPr>
        <w:tab/>
      </w:r>
      <w:r>
        <w:rPr>
          <w:rFonts w:ascii="Verdana" w:hAnsi="Verdana" w:cs="Candara"/>
          <w:bCs/>
          <w:noProof/>
        </w:rPr>
        <w:tab/>
      </w:r>
      <w:r>
        <w:rPr>
          <w:rFonts w:ascii="Verdana" w:hAnsi="Verdana" w:cs="Candara"/>
          <w:bCs/>
          <w:noProof/>
        </w:rPr>
        <w:tab/>
      </w:r>
      <w:r>
        <w:rPr>
          <w:rFonts w:ascii="Verdana" w:hAnsi="Verdana" w:cs="Candara"/>
          <w:bCs/>
          <w:noProof/>
        </w:rPr>
        <w:tab/>
      </w:r>
      <w:r>
        <w:rPr>
          <w:rFonts w:ascii="Verdana" w:hAnsi="Verdana" w:cs="Candara"/>
          <w:bCs/>
          <w:noProof/>
        </w:rPr>
        <w:tab/>
      </w:r>
      <w:r>
        <w:rPr>
          <w:rFonts w:ascii="Verdana" w:hAnsi="Verdana" w:cs="Candara"/>
          <w:bCs/>
          <w:noProof/>
        </w:rPr>
        <w:tab/>
      </w:r>
      <w:r w:rsidRPr="00414334">
        <w:rPr>
          <w:rFonts w:ascii="Verdana" w:hAnsi="Verdana" w:cs="Candara"/>
          <w:bCs/>
          <w:noProof/>
        </w:rPr>
        <w:t xml:space="preserve">que haya disponible una estación de lavado de ojos, un fregadero o un </w:t>
      </w:r>
      <w:r>
        <w:rPr>
          <w:rFonts w:ascii="Verdana" w:hAnsi="Verdana" w:cs="Candara"/>
          <w:bCs/>
          <w:noProof/>
        </w:rPr>
        <w:tab/>
      </w:r>
      <w:r>
        <w:rPr>
          <w:rFonts w:ascii="Verdana" w:hAnsi="Verdana" w:cs="Candara"/>
          <w:bCs/>
          <w:noProof/>
        </w:rPr>
        <w:tab/>
      </w:r>
      <w:r>
        <w:rPr>
          <w:rFonts w:ascii="Verdana" w:hAnsi="Verdana" w:cs="Candara"/>
          <w:bCs/>
          <w:noProof/>
        </w:rPr>
        <w:tab/>
      </w:r>
      <w:r>
        <w:rPr>
          <w:rFonts w:ascii="Verdana" w:hAnsi="Verdana" w:cs="Candara"/>
          <w:bCs/>
          <w:noProof/>
        </w:rPr>
        <w:tab/>
      </w:r>
      <w:r>
        <w:rPr>
          <w:rFonts w:ascii="Verdana" w:hAnsi="Verdana" w:cs="Candara"/>
          <w:bCs/>
          <w:noProof/>
        </w:rPr>
        <w:tab/>
      </w:r>
      <w:r w:rsidRPr="00414334">
        <w:rPr>
          <w:rFonts w:ascii="Verdana" w:hAnsi="Verdana" w:cs="Candara"/>
          <w:bCs/>
          <w:noProof/>
        </w:rPr>
        <w:t>lavabo en caso de exposición a los ojos.</w:t>
      </w:r>
    </w:p>
    <w:p w14:paraId="42DB6781" w14:textId="77777777" w:rsidR="00F57FC4" w:rsidRPr="0036135F" w:rsidRDefault="00F57FC4">
      <w:pPr>
        <w:rPr>
          <w:rFonts w:ascii="Verdana" w:hAnsi="Verdana" w:cs="Candara"/>
          <w:bCs/>
          <w:noProof/>
          <w:sz w:val="16"/>
          <w:szCs w:val="16"/>
        </w:rPr>
      </w:pPr>
    </w:p>
    <w:p w14:paraId="761EA6E3" w14:textId="77777777" w:rsidR="00F57FC4" w:rsidRDefault="00414334">
      <w:pPr>
        <w:rPr>
          <w:rFonts w:ascii="Verdana" w:hAnsi="Verdana" w:cs="Candara"/>
          <w:bCs/>
          <w:noProof/>
        </w:rPr>
      </w:pPr>
      <w:r w:rsidRPr="00414334">
        <w:rPr>
          <w:rFonts w:ascii="Verdana" w:hAnsi="Verdana" w:cs="Candara"/>
          <w:b/>
          <w:bCs/>
          <w:noProof/>
        </w:rPr>
        <w:t>Protección de la piel y el cuerpo:</w:t>
      </w:r>
      <w:r>
        <w:rPr>
          <w:rFonts w:ascii="Verdana" w:hAnsi="Verdana" w:cs="Candara"/>
          <w:b/>
          <w:bCs/>
          <w:noProof/>
        </w:rPr>
        <w:t xml:space="preserve">   </w:t>
      </w:r>
      <w:r w:rsidRPr="00414334">
        <w:rPr>
          <w:rFonts w:ascii="Verdana" w:hAnsi="Verdana" w:cs="Candara"/>
          <w:bCs/>
          <w:noProof/>
        </w:rPr>
        <w:t xml:space="preserve">Completo traje de protección contra los productos químicos, el tipo de </w:t>
      </w:r>
      <w:r>
        <w:rPr>
          <w:rFonts w:ascii="Verdana" w:hAnsi="Verdana" w:cs="Candara"/>
          <w:bCs/>
          <w:noProof/>
        </w:rPr>
        <w:tab/>
      </w:r>
      <w:r>
        <w:rPr>
          <w:rFonts w:ascii="Verdana" w:hAnsi="Verdana" w:cs="Candara"/>
          <w:bCs/>
          <w:noProof/>
        </w:rPr>
        <w:tab/>
      </w:r>
      <w:r>
        <w:rPr>
          <w:rFonts w:ascii="Verdana" w:hAnsi="Verdana" w:cs="Candara"/>
          <w:bCs/>
          <w:noProof/>
        </w:rPr>
        <w:tab/>
      </w:r>
      <w:r>
        <w:rPr>
          <w:rFonts w:ascii="Verdana" w:hAnsi="Verdana" w:cs="Candara"/>
          <w:bCs/>
          <w:noProof/>
        </w:rPr>
        <w:tab/>
      </w:r>
      <w:r>
        <w:rPr>
          <w:rFonts w:ascii="Verdana" w:hAnsi="Verdana" w:cs="Candara"/>
          <w:bCs/>
          <w:noProof/>
        </w:rPr>
        <w:tab/>
      </w:r>
      <w:r w:rsidRPr="00414334">
        <w:rPr>
          <w:rFonts w:ascii="Verdana" w:hAnsi="Verdana" w:cs="Candara"/>
          <w:bCs/>
          <w:noProof/>
        </w:rPr>
        <w:t xml:space="preserve">equipo de protección debe seleccionarse de acuerdo con la concentración </w:t>
      </w:r>
      <w:r>
        <w:rPr>
          <w:rFonts w:ascii="Verdana" w:hAnsi="Verdana" w:cs="Candara"/>
          <w:bCs/>
          <w:noProof/>
        </w:rPr>
        <w:tab/>
      </w:r>
      <w:r>
        <w:rPr>
          <w:rFonts w:ascii="Verdana" w:hAnsi="Verdana" w:cs="Candara"/>
          <w:bCs/>
          <w:noProof/>
        </w:rPr>
        <w:tab/>
      </w:r>
      <w:r>
        <w:rPr>
          <w:rFonts w:ascii="Verdana" w:hAnsi="Verdana" w:cs="Candara"/>
          <w:bCs/>
          <w:noProof/>
        </w:rPr>
        <w:tab/>
      </w:r>
      <w:r>
        <w:rPr>
          <w:rFonts w:ascii="Verdana" w:hAnsi="Verdana" w:cs="Candara"/>
          <w:bCs/>
          <w:noProof/>
        </w:rPr>
        <w:tab/>
      </w:r>
      <w:r>
        <w:rPr>
          <w:rFonts w:ascii="Verdana" w:hAnsi="Verdana" w:cs="Candara"/>
          <w:bCs/>
          <w:noProof/>
        </w:rPr>
        <w:tab/>
      </w:r>
      <w:r w:rsidRPr="00414334">
        <w:rPr>
          <w:rFonts w:ascii="Verdana" w:hAnsi="Verdana" w:cs="Candara"/>
          <w:bCs/>
          <w:noProof/>
        </w:rPr>
        <w:t xml:space="preserve">y la cantidad de la sustancia peligrosa en el lugar de trabajo específico. </w:t>
      </w:r>
      <w:r>
        <w:rPr>
          <w:rFonts w:ascii="Verdana" w:hAnsi="Verdana" w:cs="Candara"/>
          <w:bCs/>
          <w:noProof/>
        </w:rPr>
        <w:tab/>
      </w:r>
      <w:r>
        <w:rPr>
          <w:rFonts w:ascii="Verdana" w:hAnsi="Verdana" w:cs="Candara"/>
          <w:bCs/>
          <w:noProof/>
        </w:rPr>
        <w:tab/>
      </w:r>
      <w:r>
        <w:rPr>
          <w:rFonts w:ascii="Verdana" w:hAnsi="Verdana" w:cs="Candara"/>
          <w:bCs/>
          <w:noProof/>
        </w:rPr>
        <w:tab/>
      </w:r>
      <w:r>
        <w:rPr>
          <w:rFonts w:ascii="Verdana" w:hAnsi="Verdana" w:cs="Candara"/>
          <w:bCs/>
          <w:noProof/>
        </w:rPr>
        <w:tab/>
      </w:r>
      <w:r>
        <w:rPr>
          <w:rFonts w:ascii="Verdana" w:hAnsi="Verdana" w:cs="Candara"/>
          <w:bCs/>
          <w:noProof/>
        </w:rPr>
        <w:tab/>
      </w:r>
      <w:r w:rsidRPr="00414334">
        <w:rPr>
          <w:rFonts w:ascii="Verdana" w:hAnsi="Verdana" w:cs="Candara"/>
          <w:bCs/>
          <w:noProof/>
        </w:rPr>
        <w:t xml:space="preserve">Manipular con guantes. Los guantes deben ser inspeccionados antes de </w:t>
      </w:r>
      <w:r>
        <w:rPr>
          <w:rFonts w:ascii="Verdana" w:hAnsi="Verdana" w:cs="Candara"/>
          <w:bCs/>
          <w:noProof/>
        </w:rPr>
        <w:tab/>
      </w:r>
      <w:r>
        <w:rPr>
          <w:rFonts w:ascii="Verdana" w:hAnsi="Verdana" w:cs="Candara"/>
          <w:bCs/>
          <w:noProof/>
        </w:rPr>
        <w:tab/>
      </w:r>
      <w:r>
        <w:rPr>
          <w:rFonts w:ascii="Verdana" w:hAnsi="Verdana" w:cs="Candara"/>
          <w:bCs/>
          <w:noProof/>
        </w:rPr>
        <w:tab/>
      </w:r>
      <w:r>
        <w:rPr>
          <w:rFonts w:ascii="Verdana" w:hAnsi="Verdana" w:cs="Candara"/>
          <w:bCs/>
          <w:noProof/>
        </w:rPr>
        <w:tab/>
      </w:r>
      <w:r>
        <w:rPr>
          <w:rFonts w:ascii="Verdana" w:hAnsi="Verdana" w:cs="Candara"/>
          <w:bCs/>
          <w:noProof/>
        </w:rPr>
        <w:tab/>
      </w:r>
      <w:r w:rsidRPr="00414334">
        <w:rPr>
          <w:rFonts w:ascii="Verdana" w:hAnsi="Verdana" w:cs="Candara"/>
          <w:bCs/>
          <w:noProof/>
        </w:rPr>
        <w:t xml:space="preserve">su uso. Use la técnica adecuada para quitar los guantes (sin tocar la </w:t>
      </w:r>
      <w:r>
        <w:rPr>
          <w:rFonts w:ascii="Verdana" w:hAnsi="Verdana" w:cs="Candara"/>
          <w:bCs/>
          <w:noProof/>
        </w:rPr>
        <w:tab/>
      </w:r>
      <w:r>
        <w:rPr>
          <w:rFonts w:ascii="Verdana" w:hAnsi="Verdana" w:cs="Candara"/>
          <w:bCs/>
          <w:noProof/>
        </w:rPr>
        <w:lastRenderedPageBreak/>
        <w:tab/>
      </w:r>
      <w:r>
        <w:rPr>
          <w:rFonts w:ascii="Verdana" w:hAnsi="Verdana" w:cs="Candara"/>
          <w:bCs/>
          <w:noProof/>
        </w:rPr>
        <w:tab/>
      </w:r>
      <w:r>
        <w:rPr>
          <w:rFonts w:ascii="Verdana" w:hAnsi="Verdana" w:cs="Candara"/>
          <w:bCs/>
          <w:noProof/>
        </w:rPr>
        <w:tab/>
      </w:r>
      <w:r>
        <w:rPr>
          <w:rFonts w:ascii="Verdana" w:hAnsi="Verdana" w:cs="Candara"/>
          <w:bCs/>
          <w:noProof/>
        </w:rPr>
        <w:tab/>
      </w:r>
      <w:r>
        <w:rPr>
          <w:rFonts w:ascii="Verdana" w:hAnsi="Verdana" w:cs="Candara"/>
          <w:bCs/>
          <w:noProof/>
        </w:rPr>
        <w:tab/>
      </w:r>
      <w:r w:rsidRPr="00414334">
        <w:rPr>
          <w:rFonts w:ascii="Verdana" w:hAnsi="Verdana" w:cs="Candara"/>
          <w:bCs/>
          <w:noProof/>
        </w:rPr>
        <w:t xml:space="preserve">superficie externa del guante) para evitar el contacto de la piel con este </w:t>
      </w:r>
      <w:r>
        <w:rPr>
          <w:rFonts w:ascii="Verdana" w:hAnsi="Verdana" w:cs="Candara"/>
          <w:bCs/>
          <w:noProof/>
        </w:rPr>
        <w:tab/>
      </w:r>
      <w:r>
        <w:rPr>
          <w:rFonts w:ascii="Verdana" w:hAnsi="Verdana" w:cs="Candara"/>
          <w:bCs/>
          <w:noProof/>
        </w:rPr>
        <w:tab/>
      </w:r>
      <w:r>
        <w:rPr>
          <w:rFonts w:ascii="Verdana" w:hAnsi="Verdana" w:cs="Candara"/>
          <w:bCs/>
          <w:noProof/>
        </w:rPr>
        <w:tab/>
      </w:r>
      <w:r>
        <w:rPr>
          <w:rFonts w:ascii="Verdana" w:hAnsi="Verdana" w:cs="Candara"/>
          <w:bCs/>
          <w:noProof/>
        </w:rPr>
        <w:tab/>
      </w:r>
      <w:r>
        <w:rPr>
          <w:rFonts w:ascii="Verdana" w:hAnsi="Verdana" w:cs="Candara"/>
          <w:bCs/>
          <w:noProof/>
        </w:rPr>
        <w:tab/>
      </w:r>
      <w:r w:rsidRPr="00414334">
        <w:rPr>
          <w:rFonts w:ascii="Verdana" w:hAnsi="Verdana" w:cs="Candara"/>
          <w:bCs/>
          <w:noProof/>
        </w:rPr>
        <w:t xml:space="preserve">producto. Deseche los guantes contaminados después del uso de </w:t>
      </w:r>
      <w:r>
        <w:rPr>
          <w:rFonts w:ascii="Verdana" w:hAnsi="Verdana" w:cs="Candara"/>
          <w:bCs/>
          <w:noProof/>
        </w:rPr>
        <w:tab/>
      </w:r>
      <w:r>
        <w:rPr>
          <w:rFonts w:ascii="Verdana" w:hAnsi="Verdana" w:cs="Candara"/>
          <w:bCs/>
          <w:noProof/>
        </w:rPr>
        <w:tab/>
      </w:r>
      <w:r>
        <w:rPr>
          <w:rFonts w:ascii="Verdana" w:hAnsi="Verdana" w:cs="Candara"/>
          <w:bCs/>
          <w:noProof/>
        </w:rPr>
        <w:tab/>
      </w:r>
      <w:r>
        <w:rPr>
          <w:rFonts w:ascii="Verdana" w:hAnsi="Verdana" w:cs="Candara"/>
          <w:bCs/>
          <w:noProof/>
        </w:rPr>
        <w:tab/>
      </w:r>
      <w:r>
        <w:rPr>
          <w:rFonts w:ascii="Verdana" w:hAnsi="Verdana" w:cs="Candara"/>
          <w:bCs/>
          <w:noProof/>
        </w:rPr>
        <w:tab/>
      </w:r>
      <w:r>
        <w:rPr>
          <w:rFonts w:ascii="Verdana" w:hAnsi="Verdana" w:cs="Candara"/>
          <w:bCs/>
          <w:noProof/>
        </w:rPr>
        <w:tab/>
      </w:r>
      <w:r w:rsidRPr="00414334">
        <w:rPr>
          <w:rFonts w:ascii="Verdana" w:hAnsi="Verdana" w:cs="Candara"/>
          <w:bCs/>
          <w:noProof/>
        </w:rPr>
        <w:t xml:space="preserve">acuerdo con las leyes aplicables y las buenas prácticas de laboratorio. </w:t>
      </w:r>
      <w:r>
        <w:rPr>
          <w:rFonts w:ascii="Verdana" w:hAnsi="Verdana" w:cs="Candara"/>
          <w:bCs/>
          <w:noProof/>
        </w:rPr>
        <w:tab/>
      </w:r>
      <w:r>
        <w:rPr>
          <w:rFonts w:ascii="Verdana" w:hAnsi="Verdana" w:cs="Candara"/>
          <w:bCs/>
          <w:noProof/>
        </w:rPr>
        <w:tab/>
      </w:r>
      <w:r>
        <w:rPr>
          <w:rFonts w:ascii="Verdana" w:hAnsi="Verdana" w:cs="Candara"/>
          <w:bCs/>
          <w:noProof/>
        </w:rPr>
        <w:tab/>
      </w:r>
      <w:r>
        <w:rPr>
          <w:rFonts w:ascii="Verdana" w:hAnsi="Verdana" w:cs="Candara"/>
          <w:bCs/>
          <w:noProof/>
        </w:rPr>
        <w:tab/>
      </w:r>
      <w:r>
        <w:rPr>
          <w:rFonts w:ascii="Verdana" w:hAnsi="Verdana" w:cs="Candara"/>
          <w:bCs/>
          <w:noProof/>
        </w:rPr>
        <w:tab/>
      </w:r>
      <w:r>
        <w:rPr>
          <w:rFonts w:ascii="Verdana" w:hAnsi="Verdana" w:cs="Candara"/>
          <w:bCs/>
          <w:noProof/>
        </w:rPr>
        <w:tab/>
      </w:r>
      <w:r w:rsidRPr="00414334">
        <w:rPr>
          <w:rFonts w:ascii="Verdana" w:hAnsi="Verdana" w:cs="Candara"/>
          <w:bCs/>
          <w:noProof/>
        </w:rPr>
        <w:t>Lave y seque las manos.</w:t>
      </w:r>
    </w:p>
    <w:p w14:paraId="10F5494E" w14:textId="77777777" w:rsidR="00EB1488" w:rsidRPr="0036135F" w:rsidRDefault="00EB1488">
      <w:pPr>
        <w:rPr>
          <w:rFonts w:ascii="Verdana" w:hAnsi="Verdana" w:cs="Candara"/>
          <w:bCs/>
          <w:noProof/>
          <w:sz w:val="16"/>
          <w:szCs w:val="16"/>
        </w:rPr>
      </w:pPr>
    </w:p>
    <w:p w14:paraId="2D09EC1C" w14:textId="77777777" w:rsidR="00F57FC4" w:rsidRDefault="00414334">
      <w:pPr>
        <w:rPr>
          <w:rFonts w:ascii="Verdana" w:hAnsi="Verdana" w:cs="Candara"/>
          <w:b/>
          <w:bCs/>
          <w:noProof/>
        </w:rPr>
      </w:pPr>
      <w:r w:rsidRPr="00414334">
        <w:rPr>
          <w:rFonts w:ascii="Verdana" w:hAnsi="Verdana" w:cs="Candara"/>
          <w:b/>
          <w:bCs/>
          <w:noProof/>
        </w:rPr>
        <w:t>Contacto total:</w:t>
      </w:r>
      <w:r w:rsidR="00EB1488" w:rsidRPr="00EB1488">
        <w:rPr>
          <w:rFonts w:ascii="Verdana" w:hAnsi="Verdana" w:cs="Candara"/>
          <w:b/>
          <w:bCs/>
          <w:noProof/>
        </w:rPr>
        <w:tab/>
      </w:r>
      <w:r w:rsidR="00EB1488" w:rsidRPr="00EB1488">
        <w:rPr>
          <w:rFonts w:ascii="Verdana" w:hAnsi="Verdana" w:cs="Candara"/>
          <w:b/>
          <w:bCs/>
          <w:noProof/>
        </w:rPr>
        <w:tab/>
      </w:r>
      <w:r w:rsidR="00EB1488" w:rsidRPr="00EB1488">
        <w:rPr>
          <w:rFonts w:ascii="Verdana" w:hAnsi="Verdana" w:cs="Candara"/>
          <w:b/>
          <w:bCs/>
          <w:noProof/>
        </w:rPr>
        <w:tab/>
      </w:r>
      <w:r w:rsidR="00EB1488" w:rsidRPr="00EB1488">
        <w:rPr>
          <w:rFonts w:ascii="Verdana" w:hAnsi="Verdana" w:cs="Candara"/>
          <w:b/>
          <w:bCs/>
          <w:noProof/>
        </w:rPr>
        <w:tab/>
      </w:r>
      <w:r w:rsidR="00EB1488" w:rsidRPr="00EB1488">
        <w:rPr>
          <w:rFonts w:ascii="Verdana" w:hAnsi="Verdana" w:cs="Candara"/>
          <w:b/>
          <w:bCs/>
          <w:noProof/>
        </w:rPr>
        <w:tab/>
      </w:r>
      <w:r>
        <w:rPr>
          <w:rFonts w:ascii="Verdana" w:hAnsi="Verdana" w:cs="Candara"/>
          <w:b/>
          <w:bCs/>
          <w:noProof/>
        </w:rPr>
        <w:t>Contacto c</w:t>
      </w:r>
      <w:r w:rsidRPr="00414334">
        <w:rPr>
          <w:rFonts w:ascii="Verdana" w:hAnsi="Verdana" w:cs="Candara"/>
          <w:b/>
          <w:bCs/>
          <w:noProof/>
        </w:rPr>
        <w:t>hapoteo</w:t>
      </w:r>
      <w:r>
        <w:rPr>
          <w:rFonts w:ascii="Verdana" w:hAnsi="Verdana" w:cs="Candara"/>
          <w:b/>
          <w:bCs/>
          <w:noProof/>
        </w:rPr>
        <w:t>:</w:t>
      </w:r>
    </w:p>
    <w:p w14:paraId="70B3BF8B" w14:textId="77777777" w:rsidR="00EB1488" w:rsidRDefault="00414334">
      <w:pPr>
        <w:rPr>
          <w:rFonts w:ascii="Verdana" w:hAnsi="Verdana" w:cs="Candara"/>
          <w:bCs/>
          <w:noProof/>
        </w:rPr>
      </w:pPr>
      <w:r w:rsidRPr="00414334">
        <w:rPr>
          <w:rFonts w:ascii="Verdana" w:hAnsi="Verdana" w:cs="Candara"/>
          <w:bCs/>
          <w:noProof/>
        </w:rPr>
        <w:t>Material: caucho de nitrilo</w:t>
      </w:r>
      <w:r w:rsidR="00EB1488">
        <w:rPr>
          <w:rFonts w:ascii="Verdana" w:hAnsi="Verdana" w:cs="Candara"/>
          <w:bCs/>
          <w:noProof/>
        </w:rPr>
        <w:tab/>
      </w:r>
      <w:r w:rsidR="00EB1488">
        <w:rPr>
          <w:rFonts w:ascii="Verdana" w:hAnsi="Verdana" w:cs="Candara"/>
          <w:bCs/>
          <w:noProof/>
        </w:rPr>
        <w:tab/>
      </w:r>
      <w:r w:rsidR="00EB1488">
        <w:rPr>
          <w:rFonts w:ascii="Verdana" w:hAnsi="Verdana" w:cs="Candara"/>
          <w:bCs/>
          <w:noProof/>
        </w:rPr>
        <w:tab/>
      </w:r>
      <w:r w:rsidR="00EB1488">
        <w:rPr>
          <w:rFonts w:ascii="Verdana" w:hAnsi="Verdana" w:cs="Candara"/>
          <w:bCs/>
          <w:noProof/>
        </w:rPr>
        <w:tab/>
      </w:r>
      <w:r w:rsidRPr="00414334">
        <w:rPr>
          <w:rFonts w:ascii="Verdana" w:hAnsi="Verdana" w:cs="Candara"/>
          <w:bCs/>
          <w:noProof/>
        </w:rPr>
        <w:t>Material: caucho de nitrilo</w:t>
      </w:r>
    </w:p>
    <w:p w14:paraId="3AC81B60" w14:textId="77777777" w:rsidR="00EB1488" w:rsidRDefault="00414334">
      <w:pPr>
        <w:rPr>
          <w:rFonts w:ascii="Verdana" w:hAnsi="Verdana" w:cs="Candara"/>
          <w:bCs/>
          <w:noProof/>
        </w:rPr>
      </w:pPr>
      <w:r w:rsidRPr="00414334">
        <w:rPr>
          <w:rFonts w:ascii="Verdana" w:hAnsi="Verdana" w:cs="Candara"/>
          <w:bCs/>
          <w:noProof/>
        </w:rPr>
        <w:t>Espesor mínimo de capa</w:t>
      </w:r>
      <w:r w:rsidR="00EB1488">
        <w:rPr>
          <w:rFonts w:ascii="Verdana" w:hAnsi="Verdana" w:cs="Candara"/>
          <w:bCs/>
          <w:noProof/>
        </w:rPr>
        <w:t>:  0.4 mm</w:t>
      </w:r>
      <w:r w:rsidR="00EB1488">
        <w:rPr>
          <w:rFonts w:ascii="Verdana" w:hAnsi="Verdana" w:cs="Candara"/>
          <w:bCs/>
          <w:noProof/>
        </w:rPr>
        <w:tab/>
      </w:r>
      <w:r w:rsidR="00EB1488">
        <w:rPr>
          <w:rFonts w:ascii="Verdana" w:hAnsi="Verdana" w:cs="Candara"/>
          <w:bCs/>
          <w:noProof/>
        </w:rPr>
        <w:tab/>
      </w:r>
      <w:r w:rsidR="00EB1488">
        <w:rPr>
          <w:rFonts w:ascii="Verdana" w:hAnsi="Verdana" w:cs="Candara"/>
          <w:bCs/>
          <w:noProof/>
        </w:rPr>
        <w:tab/>
      </w:r>
      <w:r w:rsidRPr="00414334">
        <w:rPr>
          <w:rFonts w:ascii="Verdana" w:hAnsi="Verdana" w:cs="Candara"/>
          <w:bCs/>
          <w:noProof/>
        </w:rPr>
        <w:t>Espesor mínimo de capa</w:t>
      </w:r>
      <w:r w:rsidR="00EB1488">
        <w:rPr>
          <w:rFonts w:ascii="Verdana" w:hAnsi="Verdana" w:cs="Candara"/>
          <w:bCs/>
          <w:noProof/>
        </w:rPr>
        <w:t>:  0.11 mm</w:t>
      </w:r>
    </w:p>
    <w:p w14:paraId="29CF10A9" w14:textId="77777777" w:rsidR="00EB1488" w:rsidRDefault="00414334">
      <w:pPr>
        <w:rPr>
          <w:rFonts w:ascii="Verdana" w:hAnsi="Verdana" w:cs="Candara"/>
          <w:bCs/>
          <w:noProof/>
        </w:rPr>
      </w:pPr>
      <w:r w:rsidRPr="00414334">
        <w:rPr>
          <w:rFonts w:ascii="Verdana" w:hAnsi="Verdana" w:cs="Candara"/>
          <w:bCs/>
          <w:noProof/>
        </w:rPr>
        <w:t>Romper el tiempo</w:t>
      </w:r>
      <w:r w:rsidR="00EB1488">
        <w:rPr>
          <w:rFonts w:ascii="Verdana" w:hAnsi="Verdana" w:cs="Candara"/>
          <w:bCs/>
          <w:noProof/>
        </w:rPr>
        <w:t>:  480 min</w:t>
      </w:r>
      <w:r w:rsidR="00EB1488">
        <w:rPr>
          <w:rFonts w:ascii="Verdana" w:hAnsi="Verdana" w:cs="Candara"/>
          <w:bCs/>
          <w:noProof/>
        </w:rPr>
        <w:tab/>
      </w:r>
      <w:r w:rsidR="00EB1488">
        <w:rPr>
          <w:rFonts w:ascii="Verdana" w:hAnsi="Verdana" w:cs="Candara"/>
          <w:bCs/>
          <w:noProof/>
        </w:rPr>
        <w:tab/>
      </w:r>
      <w:r w:rsidR="00EB1488">
        <w:rPr>
          <w:rFonts w:ascii="Verdana" w:hAnsi="Verdana" w:cs="Candara"/>
          <w:bCs/>
          <w:noProof/>
        </w:rPr>
        <w:tab/>
      </w:r>
      <w:r w:rsidRPr="00414334">
        <w:rPr>
          <w:rFonts w:ascii="Verdana" w:hAnsi="Verdana" w:cs="Candara"/>
          <w:bCs/>
          <w:noProof/>
        </w:rPr>
        <w:t>Romper el tiempo</w:t>
      </w:r>
      <w:r w:rsidR="00EB1488">
        <w:rPr>
          <w:rFonts w:ascii="Verdana" w:hAnsi="Verdana" w:cs="Candara"/>
          <w:bCs/>
          <w:noProof/>
        </w:rPr>
        <w:t>:  120 min</w:t>
      </w:r>
    </w:p>
    <w:p w14:paraId="07BEF49F" w14:textId="77777777" w:rsidR="00EB1488" w:rsidRPr="0036135F" w:rsidRDefault="00EB1488">
      <w:pPr>
        <w:rPr>
          <w:rFonts w:ascii="Verdana" w:hAnsi="Verdana" w:cs="Candara"/>
          <w:bCs/>
          <w:noProof/>
          <w:sz w:val="16"/>
          <w:szCs w:val="16"/>
        </w:rPr>
      </w:pPr>
    </w:p>
    <w:p w14:paraId="43BB2757" w14:textId="77777777" w:rsidR="00EB1488" w:rsidRDefault="00414334">
      <w:pPr>
        <w:rPr>
          <w:rFonts w:ascii="Verdana" w:hAnsi="Verdana" w:cs="Candara"/>
          <w:bCs/>
          <w:noProof/>
        </w:rPr>
      </w:pPr>
      <w:r w:rsidRPr="00414334">
        <w:rPr>
          <w:rFonts w:ascii="Verdana" w:hAnsi="Verdana" w:cs="Candara"/>
          <w:b/>
          <w:bCs/>
          <w:noProof/>
        </w:rPr>
        <w:t>Consideraciones generales de higiene:</w:t>
      </w:r>
      <w:r>
        <w:rPr>
          <w:rFonts w:ascii="Verdana" w:hAnsi="Verdana" w:cs="Candara"/>
          <w:b/>
          <w:bCs/>
          <w:noProof/>
        </w:rPr>
        <w:t xml:space="preserve">  </w:t>
      </w:r>
      <w:r w:rsidRPr="00414334">
        <w:rPr>
          <w:rFonts w:ascii="Verdana" w:hAnsi="Verdana" w:cs="Candara"/>
          <w:bCs/>
          <w:noProof/>
        </w:rPr>
        <w:t>Manipular de acuerdo con las buenas prácticas de higiene y seguridad industrial. Lávese bien después de la manipulación. Se recomienda una estación de lavado de ojos y una ducha de seguridad. Los alimentos, las bebidas y los productos de tabaco no deben transportarse, almacenarse ni consumirse cuando este material esté en uso. Lávese bien las manos antes de comer, beber o fumar.</w:t>
      </w:r>
    </w:p>
    <w:p w14:paraId="7DE11B8E" w14:textId="77777777" w:rsidR="00DD12DF" w:rsidRPr="00EB1488" w:rsidRDefault="00DD12DF">
      <w:pPr>
        <w:rPr>
          <w:rFonts w:ascii="Verdana" w:hAnsi="Verdana" w:cs="Verdana"/>
          <w:bCs/>
        </w:rPr>
      </w:pPr>
      <w:r>
        <w:rPr>
          <w:rFonts w:ascii="Verdana" w:hAnsi="Verdana" w:cs="Verdana"/>
        </w:rPr>
        <w:t xml:space="preserve"> </w:t>
      </w:r>
    </w:p>
    <w:tbl>
      <w:tblPr>
        <w:tblW w:w="0" w:type="auto"/>
        <w:tblLayout w:type="fixed"/>
        <w:tblCellMar>
          <w:left w:w="190" w:type="dxa"/>
          <w:right w:w="190" w:type="dxa"/>
        </w:tblCellMar>
        <w:tblLook w:val="0000" w:firstRow="0" w:lastRow="0" w:firstColumn="0" w:lastColumn="0" w:noHBand="0" w:noVBand="0"/>
      </w:tblPr>
      <w:tblGrid>
        <w:gridCol w:w="11433"/>
      </w:tblGrid>
      <w:tr w:rsidR="00DD12DF" w14:paraId="36637153" w14:textId="77777777">
        <w:trPr>
          <w:trHeight w:val="450"/>
        </w:trPr>
        <w:tc>
          <w:tcPr>
            <w:tcW w:w="11433" w:type="dxa"/>
            <w:tcBorders>
              <w:top w:val="single" w:sz="12" w:space="0" w:color="auto"/>
              <w:left w:val="single" w:sz="12" w:space="0" w:color="auto"/>
              <w:bottom w:val="single" w:sz="12" w:space="0" w:color="auto"/>
              <w:right w:val="single" w:sz="12" w:space="0" w:color="auto"/>
            </w:tcBorders>
            <w:shd w:val="pct5" w:color="FFFFFF" w:fill="C0C0C0"/>
            <w:vAlign w:val="center"/>
          </w:tcPr>
          <w:p w14:paraId="3FEB0674" w14:textId="77777777" w:rsidR="00DD12DF" w:rsidRDefault="00414334">
            <w:pPr>
              <w:jc w:val="center"/>
              <w:rPr>
                <w:rFonts w:ascii="Verdana" w:hAnsi="Verdana" w:cs="Verdana"/>
              </w:rPr>
            </w:pPr>
            <w:r w:rsidRPr="00414334">
              <w:rPr>
                <w:rFonts w:ascii="Verdana" w:hAnsi="Verdana" w:cs="Verdana"/>
              </w:rPr>
              <w:t>Sección 9 - Propiedades físicas y químicas</w:t>
            </w:r>
          </w:p>
        </w:tc>
      </w:tr>
    </w:tbl>
    <w:tbl>
      <w:tblPr>
        <w:tblStyle w:val="TableGrid"/>
        <w:tblW w:w="0" w:type="auto"/>
        <w:tblLayout w:type="fixed"/>
        <w:tblLook w:val="04A0" w:firstRow="1" w:lastRow="0" w:firstColumn="1" w:lastColumn="0" w:noHBand="0" w:noVBand="1"/>
      </w:tblPr>
      <w:tblGrid>
        <w:gridCol w:w="6048"/>
        <w:gridCol w:w="4968"/>
      </w:tblGrid>
      <w:tr w:rsidR="00EB1488" w14:paraId="5482E533" w14:textId="77777777" w:rsidTr="00492138">
        <w:trPr>
          <w:trHeight w:val="1647"/>
        </w:trPr>
        <w:tc>
          <w:tcPr>
            <w:tcW w:w="6048" w:type="dxa"/>
          </w:tcPr>
          <w:p w14:paraId="1FFF472F" w14:textId="77777777" w:rsidR="00334B2E" w:rsidRDefault="00334B2E" w:rsidP="00EB1488">
            <w:pPr>
              <w:overflowPunct/>
              <w:rPr>
                <w:rFonts w:ascii="Verdana" w:hAnsi="Verdana" w:cs="Verdana"/>
                <w:b/>
                <w:sz w:val="18"/>
                <w:szCs w:val="18"/>
              </w:rPr>
            </w:pPr>
          </w:p>
          <w:p w14:paraId="1F5A9B3C" w14:textId="77777777" w:rsidR="00EB1488" w:rsidRPr="00334B2E" w:rsidRDefault="00414334" w:rsidP="00EB1488">
            <w:pPr>
              <w:overflowPunct/>
              <w:rPr>
                <w:rFonts w:ascii="Verdana" w:hAnsi="Verdana" w:cs="Verdana"/>
                <w:sz w:val="18"/>
                <w:szCs w:val="18"/>
              </w:rPr>
            </w:pPr>
            <w:r w:rsidRPr="00414334">
              <w:rPr>
                <w:rFonts w:ascii="Verdana" w:hAnsi="Verdana" w:cs="Verdana"/>
                <w:b/>
                <w:sz w:val="18"/>
                <w:szCs w:val="18"/>
              </w:rPr>
              <w:t>Apariencia</w:t>
            </w:r>
            <w:r w:rsidR="00EB1488" w:rsidRPr="00334B2E">
              <w:rPr>
                <w:rFonts w:ascii="Verdana" w:hAnsi="Verdana" w:cs="Verdana"/>
                <w:b/>
                <w:sz w:val="18"/>
                <w:szCs w:val="18"/>
              </w:rPr>
              <w:t>:</w:t>
            </w:r>
            <w:r w:rsidR="00EB1488" w:rsidRPr="00334B2E">
              <w:rPr>
                <w:rFonts w:ascii="Verdana" w:hAnsi="Verdana" w:cs="Verdana"/>
                <w:sz w:val="18"/>
                <w:szCs w:val="18"/>
              </w:rPr>
              <w:t xml:space="preserve">  </w:t>
            </w:r>
            <w:r w:rsidR="00492138" w:rsidRPr="00334B2E">
              <w:rPr>
                <w:rFonts w:ascii="Verdana" w:hAnsi="Verdana" w:cs="Verdana"/>
                <w:sz w:val="18"/>
                <w:szCs w:val="18"/>
              </w:rPr>
              <w:t xml:space="preserve">                   </w:t>
            </w:r>
            <w:r>
              <w:rPr>
                <w:rFonts w:ascii="Verdana" w:hAnsi="Verdana" w:cs="Verdana"/>
                <w:sz w:val="18"/>
                <w:szCs w:val="18"/>
              </w:rPr>
              <w:t xml:space="preserve">  </w:t>
            </w:r>
            <w:r w:rsidR="00492138" w:rsidRPr="00334B2E">
              <w:rPr>
                <w:rFonts w:ascii="Verdana" w:hAnsi="Verdana" w:cs="Verdana"/>
                <w:sz w:val="18"/>
                <w:szCs w:val="18"/>
              </w:rPr>
              <w:t xml:space="preserve">  </w:t>
            </w:r>
            <w:r w:rsidRPr="00414334">
              <w:rPr>
                <w:rFonts w:ascii="Verdana" w:hAnsi="Verdana" w:cs="Verdana"/>
                <w:sz w:val="18"/>
                <w:szCs w:val="18"/>
              </w:rPr>
              <w:t>Claro</w:t>
            </w:r>
          </w:p>
          <w:p w14:paraId="7202195F" w14:textId="77777777" w:rsidR="00EB1488" w:rsidRPr="00334B2E" w:rsidRDefault="00414334" w:rsidP="00EB1488">
            <w:pPr>
              <w:overflowPunct/>
              <w:rPr>
                <w:rFonts w:ascii="Verdana" w:hAnsi="Verdana" w:cs="Verdana"/>
                <w:sz w:val="18"/>
                <w:szCs w:val="18"/>
              </w:rPr>
            </w:pPr>
            <w:r w:rsidRPr="00414334">
              <w:rPr>
                <w:rFonts w:ascii="Verdana" w:hAnsi="Verdana" w:cs="Verdana"/>
                <w:b/>
                <w:sz w:val="18"/>
                <w:szCs w:val="18"/>
              </w:rPr>
              <w:t>Olor</w:t>
            </w:r>
            <w:r w:rsidR="00EB1488" w:rsidRPr="00334B2E">
              <w:rPr>
                <w:rFonts w:ascii="Verdana" w:hAnsi="Verdana" w:cs="Verdana"/>
                <w:b/>
                <w:sz w:val="18"/>
                <w:szCs w:val="18"/>
              </w:rPr>
              <w:t>:</w:t>
            </w:r>
            <w:r w:rsidR="00EB1488" w:rsidRPr="00334B2E">
              <w:rPr>
                <w:rFonts w:ascii="Verdana" w:hAnsi="Verdana" w:cs="Verdana"/>
                <w:sz w:val="18"/>
                <w:szCs w:val="18"/>
              </w:rPr>
              <w:t xml:space="preserve">         </w:t>
            </w:r>
            <w:r w:rsidR="00492138" w:rsidRPr="00334B2E">
              <w:rPr>
                <w:rFonts w:ascii="Verdana" w:hAnsi="Verdana" w:cs="Verdana"/>
                <w:sz w:val="18"/>
                <w:szCs w:val="18"/>
              </w:rPr>
              <w:t xml:space="preserve">             </w:t>
            </w:r>
            <w:r>
              <w:rPr>
                <w:rFonts w:ascii="Verdana" w:hAnsi="Verdana" w:cs="Verdana"/>
                <w:sz w:val="18"/>
                <w:szCs w:val="18"/>
              </w:rPr>
              <w:t xml:space="preserve"> </w:t>
            </w:r>
            <w:r w:rsidR="00492138" w:rsidRPr="00334B2E">
              <w:rPr>
                <w:rFonts w:ascii="Verdana" w:hAnsi="Verdana" w:cs="Verdana"/>
                <w:sz w:val="18"/>
                <w:szCs w:val="18"/>
              </w:rPr>
              <w:t xml:space="preserve">         </w:t>
            </w:r>
            <w:r w:rsidRPr="00414334">
              <w:rPr>
                <w:rFonts w:ascii="Verdana" w:hAnsi="Verdana" w:cs="Verdana"/>
                <w:sz w:val="18"/>
                <w:szCs w:val="18"/>
              </w:rPr>
              <w:t>Característica</w:t>
            </w:r>
          </w:p>
          <w:p w14:paraId="559443C7" w14:textId="77777777" w:rsidR="00EB1488" w:rsidRPr="00E9795E" w:rsidRDefault="00414334" w:rsidP="00EB1488">
            <w:pPr>
              <w:overflowPunct/>
              <w:rPr>
                <w:rFonts w:ascii="Verdana" w:hAnsi="Verdana" w:cs="Verdana"/>
                <w:sz w:val="18"/>
                <w:szCs w:val="18"/>
              </w:rPr>
            </w:pPr>
            <w:r w:rsidRPr="00414334">
              <w:rPr>
                <w:rFonts w:ascii="Verdana" w:hAnsi="Verdana" w:cs="Verdana"/>
                <w:b/>
                <w:sz w:val="18"/>
                <w:szCs w:val="18"/>
              </w:rPr>
              <w:t xml:space="preserve">Límite de </w:t>
            </w:r>
            <w:proofErr w:type="gramStart"/>
            <w:r w:rsidR="00E9795E">
              <w:rPr>
                <w:rFonts w:ascii="Verdana" w:hAnsi="Verdana" w:cs="Verdana"/>
                <w:b/>
                <w:sz w:val="18"/>
                <w:szCs w:val="18"/>
              </w:rPr>
              <w:t xml:space="preserve">inflamabilidad </w:t>
            </w:r>
            <w:r w:rsidR="00EB1488" w:rsidRPr="00334B2E">
              <w:rPr>
                <w:rFonts w:ascii="Verdana" w:hAnsi="Verdana" w:cs="Verdana"/>
                <w:b/>
                <w:sz w:val="18"/>
                <w:szCs w:val="18"/>
              </w:rPr>
              <w:t>:</w:t>
            </w:r>
            <w:proofErr w:type="gramEnd"/>
            <w:r w:rsidR="00EB1488" w:rsidRPr="00334B2E">
              <w:rPr>
                <w:rFonts w:ascii="Verdana" w:hAnsi="Verdana" w:cs="Verdana"/>
                <w:sz w:val="18"/>
                <w:szCs w:val="18"/>
              </w:rPr>
              <w:t xml:space="preserve">  </w:t>
            </w:r>
            <w:r w:rsidR="00E9795E">
              <w:rPr>
                <w:rFonts w:ascii="Verdana" w:hAnsi="Verdana" w:cs="Verdana"/>
                <w:sz w:val="18"/>
                <w:szCs w:val="18"/>
              </w:rPr>
              <w:t xml:space="preserve">        </w:t>
            </w:r>
            <w:r w:rsidR="00EB1488" w:rsidRPr="00334B2E">
              <w:rPr>
                <w:rFonts w:ascii="Verdana" w:hAnsi="Verdana" w:cs="Verdana"/>
                <w:sz w:val="18"/>
                <w:szCs w:val="18"/>
              </w:rPr>
              <w:t xml:space="preserve">N/A   </w:t>
            </w:r>
            <w:r w:rsidR="00E9795E">
              <w:rPr>
                <w:rFonts w:ascii="Verdana" w:hAnsi="Verdana" w:cs="Verdana"/>
                <w:sz w:val="18"/>
                <w:szCs w:val="18"/>
              </w:rPr>
              <w:t xml:space="preserve">         </w:t>
            </w:r>
            <w:r w:rsidR="00EB1488" w:rsidRPr="00334B2E">
              <w:rPr>
                <w:rFonts w:ascii="Verdana" w:hAnsi="Verdana" w:cs="Verdana"/>
                <w:sz w:val="18"/>
                <w:szCs w:val="18"/>
              </w:rPr>
              <w:t xml:space="preserve"> </w:t>
            </w:r>
            <w:r w:rsidR="00E9795E">
              <w:rPr>
                <w:rFonts w:ascii="Verdana" w:hAnsi="Verdana" w:cs="Verdana"/>
                <w:sz w:val="18"/>
                <w:szCs w:val="18"/>
              </w:rPr>
              <w:t>(</w:t>
            </w:r>
            <w:r w:rsidR="00E9795E">
              <w:rPr>
                <w:rFonts w:ascii="Verdana" w:hAnsi="Verdana" w:cs="Verdana"/>
                <w:b/>
                <w:sz w:val="18"/>
                <w:szCs w:val="18"/>
              </w:rPr>
              <w:t xml:space="preserve">volumen de aire% </w:t>
            </w:r>
            <w:r w:rsidR="00E9795E" w:rsidRPr="00E9795E">
              <w:rPr>
                <w:rFonts w:ascii="Verdana" w:hAnsi="Verdana" w:cs="Verdana"/>
                <w:b/>
                <w:sz w:val="18"/>
                <w:szCs w:val="18"/>
              </w:rPr>
              <w:t>Inferior superior</w:t>
            </w:r>
            <w:r w:rsidR="00EB1488" w:rsidRPr="00334B2E">
              <w:rPr>
                <w:rFonts w:ascii="Verdana" w:hAnsi="Verdana" w:cs="Verdana"/>
                <w:b/>
                <w:sz w:val="18"/>
                <w:szCs w:val="18"/>
              </w:rPr>
              <w:t>)</w:t>
            </w:r>
          </w:p>
          <w:p w14:paraId="33F90348" w14:textId="77777777" w:rsidR="00EB1488" w:rsidRPr="00334B2E" w:rsidRDefault="00E9795E" w:rsidP="00EB1488">
            <w:pPr>
              <w:overflowPunct/>
              <w:rPr>
                <w:rFonts w:ascii="Verdana" w:hAnsi="Verdana" w:cs="Verdana"/>
                <w:sz w:val="18"/>
                <w:szCs w:val="18"/>
              </w:rPr>
            </w:pPr>
            <w:r w:rsidRPr="00E9795E">
              <w:rPr>
                <w:rFonts w:ascii="Verdana" w:hAnsi="Verdana" w:cs="Verdana"/>
                <w:b/>
                <w:sz w:val="18"/>
                <w:szCs w:val="18"/>
              </w:rPr>
              <w:t>Tasa de evaporación</w:t>
            </w:r>
            <w:proofErr w:type="gramStart"/>
            <w:r>
              <w:rPr>
                <w:rFonts w:ascii="Verdana" w:hAnsi="Verdana" w:cs="Verdana"/>
                <w:b/>
                <w:sz w:val="18"/>
                <w:szCs w:val="18"/>
              </w:rPr>
              <w:t>:</w:t>
            </w:r>
            <w:r>
              <w:rPr>
                <w:rFonts w:ascii="Verdana" w:hAnsi="Verdana" w:cs="Verdana"/>
                <w:sz w:val="18"/>
                <w:szCs w:val="18"/>
              </w:rPr>
              <w:t xml:space="preserve">   </w:t>
            </w:r>
            <w:r w:rsidR="00EB1488" w:rsidRPr="00334B2E">
              <w:rPr>
                <w:rFonts w:ascii="Verdana" w:hAnsi="Verdana" w:cs="Verdana"/>
                <w:sz w:val="18"/>
                <w:szCs w:val="18"/>
              </w:rPr>
              <w:t xml:space="preserve">          </w:t>
            </w:r>
            <w:r w:rsidR="00492138" w:rsidRPr="00334B2E">
              <w:rPr>
                <w:rFonts w:ascii="Verdana" w:hAnsi="Verdana" w:cs="Verdana"/>
                <w:sz w:val="18"/>
                <w:szCs w:val="18"/>
              </w:rPr>
              <w:t xml:space="preserve"> </w:t>
            </w:r>
            <w:r w:rsidRPr="00E9795E">
              <w:rPr>
                <w:rFonts w:ascii="Verdana" w:hAnsi="Verdana" w:cs="Verdana"/>
                <w:sz w:val="18"/>
                <w:szCs w:val="18"/>
              </w:rPr>
              <w:t>Datos</w:t>
            </w:r>
            <w:proofErr w:type="gramEnd"/>
            <w:r w:rsidRPr="00E9795E">
              <w:rPr>
                <w:rFonts w:ascii="Verdana" w:hAnsi="Verdana" w:cs="Verdana"/>
                <w:sz w:val="18"/>
                <w:szCs w:val="18"/>
              </w:rPr>
              <w:t xml:space="preserve"> no disponibles</w:t>
            </w:r>
          </w:p>
          <w:p w14:paraId="72FFC0C3" w14:textId="77777777" w:rsidR="00EB1488" w:rsidRPr="00334B2E" w:rsidRDefault="00E9795E" w:rsidP="00EB1488">
            <w:pPr>
              <w:overflowPunct/>
              <w:rPr>
                <w:rFonts w:ascii="Verdana" w:hAnsi="Verdana" w:cs="Verdana"/>
                <w:sz w:val="18"/>
                <w:szCs w:val="18"/>
              </w:rPr>
            </w:pPr>
            <w:r w:rsidRPr="00E9795E">
              <w:rPr>
                <w:rFonts w:ascii="Verdana" w:hAnsi="Verdana" w:cs="Verdana"/>
                <w:b/>
                <w:sz w:val="18"/>
                <w:szCs w:val="18"/>
              </w:rPr>
              <w:t>Gravedad específica</w:t>
            </w:r>
            <w:proofErr w:type="gramStart"/>
            <w:r w:rsidR="00EB1488" w:rsidRPr="00334B2E">
              <w:rPr>
                <w:rFonts w:ascii="Verdana" w:hAnsi="Verdana" w:cs="Verdana"/>
                <w:b/>
                <w:sz w:val="18"/>
                <w:szCs w:val="18"/>
              </w:rPr>
              <w:t>:</w:t>
            </w:r>
            <w:r w:rsidR="00EB1488" w:rsidRPr="00334B2E">
              <w:rPr>
                <w:rFonts w:ascii="Verdana" w:hAnsi="Verdana" w:cs="Verdana"/>
                <w:sz w:val="18"/>
                <w:szCs w:val="18"/>
              </w:rPr>
              <w:t xml:space="preserve">             </w:t>
            </w:r>
            <w:r w:rsidR="00492138" w:rsidRPr="00334B2E">
              <w:rPr>
                <w:rFonts w:ascii="Verdana" w:hAnsi="Verdana" w:cs="Verdana"/>
                <w:sz w:val="18"/>
                <w:szCs w:val="18"/>
              </w:rPr>
              <w:t xml:space="preserve">  </w:t>
            </w:r>
            <w:r w:rsidR="00EB1488" w:rsidRPr="00334B2E">
              <w:rPr>
                <w:rFonts w:ascii="Verdana" w:hAnsi="Verdana" w:cs="Verdana"/>
                <w:sz w:val="18"/>
                <w:szCs w:val="18"/>
              </w:rPr>
              <w:t>0.94</w:t>
            </w:r>
            <w:proofErr w:type="gramEnd"/>
            <w:r w:rsidR="00EB1488" w:rsidRPr="00334B2E">
              <w:rPr>
                <w:rFonts w:ascii="Verdana" w:hAnsi="Verdana" w:cs="Verdana"/>
                <w:sz w:val="18"/>
                <w:szCs w:val="18"/>
              </w:rPr>
              <w:t xml:space="preserve">     </w:t>
            </w:r>
          </w:p>
          <w:p w14:paraId="5892F059" w14:textId="77777777" w:rsidR="00EB1488" w:rsidRPr="00334B2E" w:rsidRDefault="00EB1488" w:rsidP="00EB1488">
            <w:pPr>
              <w:overflowPunct/>
              <w:jc w:val="center"/>
              <w:rPr>
                <w:rFonts w:ascii="Verdana" w:hAnsi="Verdana" w:cs="Verdana"/>
                <w:sz w:val="18"/>
                <w:szCs w:val="18"/>
              </w:rPr>
            </w:pPr>
          </w:p>
        </w:tc>
        <w:tc>
          <w:tcPr>
            <w:tcW w:w="4968" w:type="dxa"/>
          </w:tcPr>
          <w:p w14:paraId="181B7BBF" w14:textId="77777777" w:rsidR="00334B2E" w:rsidRDefault="00334B2E">
            <w:pPr>
              <w:overflowPunct/>
              <w:rPr>
                <w:rFonts w:ascii="Verdana" w:hAnsi="Verdana" w:cs="Verdana"/>
                <w:b/>
                <w:sz w:val="18"/>
                <w:szCs w:val="18"/>
              </w:rPr>
            </w:pPr>
          </w:p>
          <w:p w14:paraId="71671A10" w14:textId="77777777" w:rsidR="00EB1488" w:rsidRPr="00334B2E" w:rsidRDefault="00414334">
            <w:pPr>
              <w:overflowPunct/>
              <w:rPr>
                <w:rFonts w:ascii="Verdana" w:hAnsi="Verdana" w:cs="Verdana"/>
                <w:sz w:val="18"/>
                <w:szCs w:val="18"/>
              </w:rPr>
            </w:pPr>
            <w:r w:rsidRPr="00414334">
              <w:rPr>
                <w:rFonts w:ascii="Verdana" w:hAnsi="Verdana" w:cs="Verdana"/>
                <w:b/>
                <w:sz w:val="18"/>
                <w:szCs w:val="18"/>
              </w:rPr>
              <w:t>Estado fisico</w:t>
            </w:r>
            <w:proofErr w:type="gramStart"/>
            <w:r w:rsidR="00492138" w:rsidRPr="00334B2E">
              <w:rPr>
                <w:rFonts w:ascii="Verdana" w:hAnsi="Verdana" w:cs="Verdana"/>
                <w:b/>
                <w:sz w:val="18"/>
                <w:szCs w:val="18"/>
              </w:rPr>
              <w:t>:</w:t>
            </w:r>
            <w:r>
              <w:rPr>
                <w:rFonts w:ascii="Verdana" w:hAnsi="Verdana" w:cs="Verdana"/>
                <w:b/>
                <w:sz w:val="18"/>
                <w:szCs w:val="18"/>
              </w:rPr>
              <w:t xml:space="preserve"> </w:t>
            </w:r>
            <w:r w:rsidR="00492138" w:rsidRPr="00334B2E">
              <w:rPr>
                <w:rFonts w:ascii="Verdana" w:hAnsi="Verdana" w:cs="Verdana"/>
                <w:b/>
                <w:sz w:val="18"/>
                <w:szCs w:val="18"/>
              </w:rPr>
              <w:t xml:space="preserve"> </w:t>
            </w:r>
            <w:r w:rsidR="00492138" w:rsidRPr="00334B2E">
              <w:rPr>
                <w:rFonts w:ascii="Verdana" w:hAnsi="Verdana" w:cs="Verdana"/>
                <w:sz w:val="18"/>
                <w:szCs w:val="18"/>
              </w:rPr>
              <w:t xml:space="preserve">             </w:t>
            </w:r>
            <w:r w:rsidR="00E9795E">
              <w:rPr>
                <w:rFonts w:ascii="Verdana" w:hAnsi="Verdana" w:cs="Verdana"/>
                <w:sz w:val="18"/>
                <w:szCs w:val="18"/>
              </w:rPr>
              <w:t xml:space="preserve">     </w:t>
            </w:r>
            <w:r w:rsidR="00492138" w:rsidRPr="00334B2E">
              <w:rPr>
                <w:rFonts w:ascii="Verdana" w:hAnsi="Verdana" w:cs="Verdana"/>
                <w:sz w:val="18"/>
                <w:szCs w:val="18"/>
              </w:rPr>
              <w:t xml:space="preserve"> </w:t>
            </w:r>
            <w:r w:rsidR="00E9795E">
              <w:rPr>
                <w:rFonts w:ascii="Verdana" w:hAnsi="Verdana" w:cs="Verdana"/>
                <w:sz w:val="18"/>
                <w:szCs w:val="18"/>
              </w:rPr>
              <w:t xml:space="preserve">      </w:t>
            </w:r>
            <w:r w:rsidRPr="00414334">
              <w:rPr>
                <w:rFonts w:ascii="Verdana" w:hAnsi="Verdana" w:cs="Verdana"/>
                <w:sz w:val="18"/>
                <w:szCs w:val="18"/>
              </w:rPr>
              <w:t>Líquido</w:t>
            </w:r>
            <w:proofErr w:type="gramEnd"/>
          </w:p>
          <w:p w14:paraId="1B5FC330" w14:textId="77777777" w:rsidR="00492138" w:rsidRPr="00334B2E" w:rsidRDefault="00414334">
            <w:pPr>
              <w:overflowPunct/>
              <w:rPr>
                <w:rFonts w:ascii="Verdana" w:hAnsi="Verdana" w:cs="Verdana"/>
                <w:sz w:val="18"/>
                <w:szCs w:val="18"/>
              </w:rPr>
            </w:pPr>
            <w:r>
              <w:rPr>
                <w:rFonts w:ascii="Verdana" w:hAnsi="Verdana" w:cs="Verdana"/>
                <w:b/>
                <w:sz w:val="18"/>
                <w:szCs w:val="18"/>
              </w:rPr>
              <w:t>Punto de inflamabilid</w:t>
            </w:r>
            <w:r w:rsidR="00492138" w:rsidRPr="00334B2E">
              <w:rPr>
                <w:rFonts w:ascii="Verdana" w:hAnsi="Verdana" w:cs="Verdana"/>
                <w:sz w:val="18"/>
                <w:szCs w:val="18"/>
              </w:rPr>
              <w:t xml:space="preserve">        </w:t>
            </w:r>
            <w:r w:rsidR="00E9795E">
              <w:rPr>
                <w:rFonts w:ascii="Verdana" w:hAnsi="Verdana" w:cs="Verdana"/>
                <w:sz w:val="18"/>
                <w:szCs w:val="18"/>
              </w:rPr>
              <w:t xml:space="preserve">          </w:t>
            </w:r>
            <w:r w:rsidR="00492138" w:rsidRPr="00334B2E">
              <w:rPr>
                <w:rFonts w:ascii="Verdana" w:hAnsi="Verdana" w:cs="Verdana"/>
                <w:sz w:val="18"/>
                <w:szCs w:val="18"/>
              </w:rPr>
              <w:t>54°F, 12°C</w:t>
            </w:r>
          </w:p>
          <w:p w14:paraId="43CFC727" w14:textId="77777777" w:rsidR="00492138" w:rsidRPr="00334B2E" w:rsidRDefault="00E9795E" w:rsidP="00492138">
            <w:pPr>
              <w:overflowPunct/>
              <w:rPr>
                <w:rFonts w:ascii="Verdana" w:hAnsi="Verdana" w:cs="Verdana"/>
                <w:sz w:val="18"/>
                <w:szCs w:val="18"/>
              </w:rPr>
            </w:pPr>
            <w:r w:rsidRPr="00E9795E">
              <w:rPr>
                <w:rFonts w:ascii="Verdana" w:hAnsi="Verdana" w:cs="Verdana"/>
                <w:b/>
                <w:sz w:val="18"/>
                <w:szCs w:val="18"/>
              </w:rPr>
              <w:t>Temperatura de ignición espontánea</w:t>
            </w:r>
            <w:r w:rsidR="00492138" w:rsidRPr="00334B2E">
              <w:rPr>
                <w:rFonts w:ascii="Verdana" w:hAnsi="Verdana" w:cs="Verdana"/>
                <w:b/>
                <w:sz w:val="18"/>
                <w:szCs w:val="18"/>
              </w:rPr>
              <w:t>:</w:t>
            </w:r>
            <w:r>
              <w:rPr>
                <w:rFonts w:ascii="Verdana" w:hAnsi="Verdana" w:cs="Verdana"/>
                <w:sz w:val="18"/>
                <w:szCs w:val="18"/>
              </w:rPr>
              <w:t xml:space="preserve"> </w:t>
            </w:r>
            <w:r w:rsidR="00492138" w:rsidRPr="00334B2E">
              <w:rPr>
                <w:rFonts w:ascii="Verdana" w:hAnsi="Verdana" w:cs="Verdana"/>
                <w:sz w:val="18"/>
                <w:szCs w:val="18"/>
              </w:rPr>
              <w:t>421°C</w:t>
            </w:r>
          </w:p>
          <w:p w14:paraId="1517FE49" w14:textId="77777777" w:rsidR="00492138" w:rsidRPr="00334B2E" w:rsidRDefault="00E9795E" w:rsidP="00492138">
            <w:pPr>
              <w:overflowPunct/>
              <w:rPr>
                <w:rFonts w:ascii="Verdana" w:hAnsi="Verdana" w:cs="Verdana"/>
                <w:sz w:val="18"/>
                <w:szCs w:val="18"/>
              </w:rPr>
            </w:pPr>
            <w:r w:rsidRPr="00E9795E">
              <w:rPr>
                <w:rFonts w:ascii="Verdana" w:hAnsi="Verdana" w:cs="Verdana"/>
                <w:b/>
                <w:sz w:val="18"/>
                <w:szCs w:val="18"/>
              </w:rPr>
              <w:t>Rango de ebullición (bajo-alto</w:t>
            </w:r>
            <w:r w:rsidR="00492138" w:rsidRPr="00334B2E">
              <w:rPr>
                <w:rFonts w:ascii="Verdana" w:hAnsi="Verdana" w:cs="Verdana"/>
                <w:b/>
                <w:sz w:val="18"/>
                <w:szCs w:val="18"/>
              </w:rPr>
              <w:t>)</w:t>
            </w:r>
            <w:proofErr w:type="gramStart"/>
            <w:r w:rsidR="00492138" w:rsidRPr="00334B2E">
              <w:rPr>
                <w:rFonts w:ascii="Verdana" w:hAnsi="Verdana" w:cs="Verdana"/>
                <w:b/>
                <w:sz w:val="18"/>
                <w:szCs w:val="18"/>
              </w:rPr>
              <w:t>:</w:t>
            </w:r>
            <w:r>
              <w:rPr>
                <w:rFonts w:ascii="Verdana" w:hAnsi="Verdana" w:cs="Verdana"/>
                <w:sz w:val="18"/>
                <w:szCs w:val="18"/>
              </w:rPr>
              <w:t xml:space="preserve">       </w:t>
            </w:r>
            <w:r w:rsidR="00492138" w:rsidRPr="00334B2E">
              <w:rPr>
                <w:rFonts w:ascii="Verdana" w:hAnsi="Verdana" w:cs="Verdana"/>
                <w:sz w:val="18"/>
                <w:szCs w:val="18"/>
              </w:rPr>
              <w:t>101</w:t>
            </w:r>
            <w:proofErr w:type="gramEnd"/>
            <w:r w:rsidR="00492138" w:rsidRPr="00334B2E">
              <w:rPr>
                <w:rFonts w:ascii="Verdana" w:hAnsi="Verdana" w:cs="Verdana"/>
                <w:sz w:val="18"/>
                <w:szCs w:val="18"/>
              </w:rPr>
              <w:t>°C</w:t>
            </w:r>
          </w:p>
        </w:tc>
      </w:tr>
    </w:tbl>
    <w:p w14:paraId="3C9FB596" w14:textId="77777777" w:rsidR="00DD12DF" w:rsidRDefault="00DD12DF">
      <w:pPr>
        <w:rPr>
          <w:rFonts w:ascii="Verdana" w:hAnsi="Verdana" w:cs="Verdana"/>
        </w:rPr>
      </w:pPr>
    </w:p>
    <w:tbl>
      <w:tblPr>
        <w:tblW w:w="0" w:type="auto"/>
        <w:tblLayout w:type="fixed"/>
        <w:tblCellMar>
          <w:left w:w="190" w:type="dxa"/>
          <w:right w:w="190" w:type="dxa"/>
        </w:tblCellMar>
        <w:tblLook w:val="0000" w:firstRow="0" w:lastRow="0" w:firstColumn="0" w:lastColumn="0" w:noHBand="0" w:noVBand="0"/>
      </w:tblPr>
      <w:tblGrid>
        <w:gridCol w:w="11433"/>
      </w:tblGrid>
      <w:tr w:rsidR="00DD12DF" w14:paraId="41A3F89B" w14:textId="77777777">
        <w:trPr>
          <w:trHeight w:val="450"/>
        </w:trPr>
        <w:tc>
          <w:tcPr>
            <w:tcW w:w="11433" w:type="dxa"/>
            <w:tcBorders>
              <w:top w:val="single" w:sz="12" w:space="0" w:color="auto"/>
              <w:left w:val="single" w:sz="12" w:space="0" w:color="auto"/>
              <w:bottom w:val="single" w:sz="12" w:space="0" w:color="auto"/>
              <w:right w:val="single" w:sz="12" w:space="0" w:color="auto"/>
            </w:tcBorders>
            <w:shd w:val="pct5" w:color="FFFFFF" w:fill="C0C0C0"/>
            <w:vAlign w:val="center"/>
          </w:tcPr>
          <w:p w14:paraId="56061016" w14:textId="77777777" w:rsidR="00DD12DF" w:rsidRDefault="00E9795E">
            <w:pPr>
              <w:jc w:val="center"/>
              <w:rPr>
                <w:rFonts w:ascii="Verdana" w:hAnsi="Verdana" w:cs="Verdana"/>
              </w:rPr>
            </w:pPr>
            <w:r w:rsidRPr="00E9795E">
              <w:rPr>
                <w:rFonts w:ascii="Verdana" w:hAnsi="Verdana" w:cs="Verdana"/>
              </w:rPr>
              <w:t>Sección 10 - Estabilidad y Reactividad</w:t>
            </w:r>
          </w:p>
        </w:tc>
      </w:tr>
    </w:tbl>
    <w:p w14:paraId="4A851944" w14:textId="77777777" w:rsidR="00DD12DF" w:rsidRPr="00334B2E" w:rsidRDefault="00DD12DF">
      <w:pPr>
        <w:overflowPunct/>
        <w:rPr>
          <w:rFonts w:ascii="Verdana" w:hAnsi="Verdana" w:cs="Verdana"/>
          <w:sz w:val="16"/>
          <w:szCs w:val="16"/>
        </w:rPr>
      </w:pPr>
    </w:p>
    <w:p w14:paraId="6F272010" w14:textId="77777777" w:rsidR="00492138" w:rsidRDefault="00E9795E">
      <w:pPr>
        <w:rPr>
          <w:rFonts w:ascii="Verdana" w:hAnsi="Verdana" w:cs="Verdana"/>
        </w:rPr>
      </w:pPr>
      <w:r w:rsidRPr="00E9795E">
        <w:rPr>
          <w:rFonts w:ascii="Verdana" w:hAnsi="Verdana" w:cs="Verdana"/>
        </w:rPr>
        <w:t xml:space="preserve">Nota: Los materiales enumerados </w:t>
      </w:r>
      <w:proofErr w:type="gramStart"/>
      <w:r w:rsidRPr="00E9795E">
        <w:rPr>
          <w:rFonts w:ascii="Verdana" w:hAnsi="Verdana" w:cs="Verdana"/>
        </w:rPr>
        <w:t>como</w:t>
      </w:r>
      <w:proofErr w:type="gramEnd"/>
      <w:r w:rsidRPr="00E9795E">
        <w:rPr>
          <w:rFonts w:ascii="Verdana" w:hAnsi="Verdana" w:cs="Verdana"/>
        </w:rPr>
        <w:t xml:space="preserve"> estables pueden volverse inestables al agotarse los inhibidores (como el mequinol o la hidroquinona), ponerse en contacto con el fabricante para conocer los niveles exactos y las instrucciones sobre el mantenimiento de los inhibidores.</w:t>
      </w:r>
    </w:p>
    <w:p w14:paraId="4B060843" w14:textId="77777777" w:rsidR="00E9795E" w:rsidRPr="00334B2E" w:rsidRDefault="00E9795E">
      <w:pPr>
        <w:rPr>
          <w:rFonts w:ascii="Verdana" w:hAnsi="Verdana" w:cs="Verdana"/>
          <w:b/>
          <w:bCs/>
          <w:sz w:val="16"/>
          <w:szCs w:val="16"/>
        </w:rPr>
      </w:pPr>
    </w:p>
    <w:p w14:paraId="4177D552" w14:textId="77777777" w:rsidR="00492138" w:rsidRDefault="00E9795E">
      <w:pPr>
        <w:rPr>
          <w:rFonts w:ascii="Verdana" w:hAnsi="Verdana" w:cs="Verdana"/>
          <w:bCs/>
        </w:rPr>
      </w:pPr>
      <w:r w:rsidRPr="00E9795E">
        <w:rPr>
          <w:rFonts w:ascii="Verdana" w:hAnsi="Verdana" w:cs="Verdana"/>
          <w:b/>
          <w:bCs/>
        </w:rPr>
        <w:t>Estabilidad material</w:t>
      </w:r>
      <w:r w:rsidR="00492138">
        <w:rPr>
          <w:rFonts w:ascii="Verdana" w:hAnsi="Verdana" w:cs="Verdana"/>
          <w:b/>
          <w:bCs/>
        </w:rPr>
        <w:t>:</w:t>
      </w:r>
      <w:r>
        <w:rPr>
          <w:rFonts w:ascii="Verdana" w:hAnsi="Verdana" w:cs="Verdana"/>
          <w:b/>
          <w:bCs/>
        </w:rPr>
        <w:t xml:space="preserve">  </w:t>
      </w:r>
      <w:r w:rsidRPr="00E9795E">
        <w:rPr>
          <w:rFonts w:ascii="Verdana" w:hAnsi="Verdana" w:cs="Verdana"/>
          <w:bCs/>
        </w:rPr>
        <w:t>Estable</w:t>
      </w:r>
    </w:p>
    <w:p w14:paraId="2D3F829B" w14:textId="77777777" w:rsidR="00492138" w:rsidRPr="00334B2E" w:rsidRDefault="00492138">
      <w:pPr>
        <w:rPr>
          <w:rFonts w:ascii="Verdana" w:hAnsi="Verdana" w:cs="Verdana"/>
          <w:bCs/>
          <w:sz w:val="16"/>
          <w:szCs w:val="16"/>
        </w:rPr>
      </w:pPr>
    </w:p>
    <w:p w14:paraId="788249A6" w14:textId="77777777" w:rsidR="00492138" w:rsidRPr="00492138" w:rsidRDefault="00E9795E">
      <w:pPr>
        <w:rPr>
          <w:rFonts w:ascii="Verdana" w:hAnsi="Verdana" w:cs="Verdana"/>
          <w:bCs/>
        </w:rPr>
      </w:pPr>
      <w:r w:rsidRPr="00E9795E">
        <w:rPr>
          <w:rFonts w:ascii="Verdana" w:hAnsi="Verdana" w:cs="Verdana"/>
          <w:b/>
          <w:bCs/>
        </w:rPr>
        <w:t>Materiales incompatibles</w:t>
      </w:r>
      <w:r w:rsidR="00492138">
        <w:rPr>
          <w:rFonts w:ascii="Verdana" w:hAnsi="Verdana" w:cs="Verdana"/>
          <w:b/>
          <w:bCs/>
        </w:rPr>
        <w:t>:</w:t>
      </w:r>
      <w:r w:rsidR="00492138">
        <w:rPr>
          <w:rFonts w:ascii="Verdana" w:hAnsi="Verdana" w:cs="Verdana"/>
          <w:bCs/>
        </w:rPr>
        <w:t xml:space="preserve">  </w:t>
      </w:r>
      <w:r w:rsidRPr="00E9795E">
        <w:rPr>
          <w:rFonts w:ascii="Verdana" w:hAnsi="Verdana" w:cs="Verdana"/>
          <w:bCs/>
        </w:rPr>
        <w:t xml:space="preserve">Oxidantes </w:t>
      </w:r>
      <w:proofErr w:type="gramStart"/>
      <w:r w:rsidRPr="00E9795E">
        <w:rPr>
          <w:rFonts w:ascii="Verdana" w:hAnsi="Verdana" w:cs="Verdana"/>
          <w:bCs/>
        </w:rPr>
        <w:t>fuertes</w:t>
      </w:r>
      <w:proofErr w:type="gramEnd"/>
      <w:r w:rsidRPr="00E9795E">
        <w:rPr>
          <w:rFonts w:ascii="Verdana" w:hAnsi="Verdana" w:cs="Verdana"/>
          <w:bCs/>
        </w:rPr>
        <w:t xml:space="preserve">, reductores fuertes, iniciadores de radicales libres, gases inertes, eliminadores de oxígeno. El material tiene </w:t>
      </w:r>
      <w:proofErr w:type="gramStart"/>
      <w:r w:rsidRPr="00E9795E">
        <w:rPr>
          <w:rFonts w:ascii="Verdana" w:hAnsi="Verdana" w:cs="Verdana"/>
          <w:bCs/>
        </w:rPr>
        <w:t>fuertes</w:t>
      </w:r>
      <w:proofErr w:type="gramEnd"/>
      <w:r w:rsidRPr="00E9795E">
        <w:rPr>
          <w:rFonts w:ascii="Verdana" w:hAnsi="Verdana" w:cs="Verdana"/>
          <w:bCs/>
        </w:rPr>
        <w:t xml:space="preserve"> propiedades de disolvente y puede suavizar la pintura y el caucho.</w:t>
      </w:r>
    </w:p>
    <w:p w14:paraId="3950613D" w14:textId="77777777" w:rsidR="00492138" w:rsidRPr="00334B2E" w:rsidRDefault="00492138">
      <w:pPr>
        <w:rPr>
          <w:rFonts w:ascii="Verdana" w:hAnsi="Verdana" w:cs="Verdana"/>
          <w:b/>
          <w:bCs/>
          <w:sz w:val="16"/>
          <w:szCs w:val="16"/>
        </w:rPr>
      </w:pPr>
    </w:p>
    <w:p w14:paraId="5BAF256B" w14:textId="77777777" w:rsidR="00077401" w:rsidRDefault="00E9795E">
      <w:pPr>
        <w:rPr>
          <w:rFonts w:ascii="Verdana" w:hAnsi="Verdana" w:cs="Verdana"/>
          <w:bCs/>
        </w:rPr>
      </w:pPr>
      <w:r w:rsidRPr="00E9795E">
        <w:rPr>
          <w:rFonts w:ascii="Verdana" w:hAnsi="Verdana" w:cs="Verdana"/>
          <w:b/>
          <w:bCs/>
        </w:rPr>
        <w:t>Productos de descomposición peligrosos</w:t>
      </w:r>
      <w:r w:rsidR="00077401">
        <w:rPr>
          <w:rFonts w:ascii="Verdana" w:hAnsi="Verdana" w:cs="Verdana"/>
          <w:b/>
          <w:bCs/>
        </w:rPr>
        <w:t>:</w:t>
      </w:r>
      <w:r w:rsidR="00077401">
        <w:rPr>
          <w:rFonts w:ascii="Verdana" w:hAnsi="Verdana" w:cs="Verdana"/>
          <w:bCs/>
        </w:rPr>
        <w:t xml:space="preserve">  </w:t>
      </w:r>
      <w:r w:rsidRPr="00E9795E">
        <w:rPr>
          <w:rFonts w:ascii="Verdana" w:hAnsi="Verdana" w:cs="Verdana"/>
          <w:bCs/>
        </w:rPr>
        <w:t>Óxidos de carbono</w:t>
      </w:r>
    </w:p>
    <w:p w14:paraId="693B65EA" w14:textId="77777777" w:rsidR="00077401" w:rsidRPr="00334B2E" w:rsidRDefault="00077401">
      <w:pPr>
        <w:rPr>
          <w:rFonts w:ascii="Verdana" w:hAnsi="Verdana" w:cs="Verdana"/>
          <w:bCs/>
          <w:sz w:val="16"/>
          <w:szCs w:val="16"/>
        </w:rPr>
      </w:pPr>
    </w:p>
    <w:p w14:paraId="26C1BF5D" w14:textId="77777777" w:rsidR="00077401" w:rsidRPr="00077401" w:rsidRDefault="00E9795E">
      <w:pPr>
        <w:rPr>
          <w:rFonts w:ascii="Verdana" w:hAnsi="Verdana" w:cs="Verdana"/>
          <w:bCs/>
        </w:rPr>
      </w:pPr>
      <w:r w:rsidRPr="00E9795E">
        <w:rPr>
          <w:rFonts w:ascii="Verdana" w:hAnsi="Verdana" w:cs="Verdana"/>
          <w:b/>
          <w:bCs/>
        </w:rPr>
        <w:t>Posibilidad de reacciones peligrosas</w:t>
      </w:r>
      <w:r w:rsidR="00077401">
        <w:rPr>
          <w:rFonts w:ascii="Verdana" w:hAnsi="Verdana" w:cs="Verdana"/>
          <w:b/>
          <w:bCs/>
        </w:rPr>
        <w:t>:</w:t>
      </w:r>
      <w:r w:rsidR="00077401">
        <w:rPr>
          <w:rFonts w:ascii="Verdana" w:hAnsi="Verdana" w:cs="Verdana"/>
          <w:bCs/>
        </w:rPr>
        <w:t xml:space="preserve">  </w:t>
      </w:r>
      <w:r w:rsidRPr="00E9795E">
        <w:rPr>
          <w:rFonts w:ascii="Verdana" w:hAnsi="Verdana" w:cs="Verdana"/>
          <w:bCs/>
        </w:rPr>
        <w:t>La polimerización peligrosa puede ocurrir</w:t>
      </w:r>
      <w:r w:rsidR="00077401">
        <w:rPr>
          <w:rFonts w:ascii="Verdana" w:hAnsi="Verdana" w:cs="Verdana"/>
          <w:bCs/>
        </w:rPr>
        <w:t>.</w:t>
      </w:r>
    </w:p>
    <w:p w14:paraId="71D72833" w14:textId="77777777" w:rsidR="00022AA2" w:rsidRPr="00334B2E" w:rsidRDefault="00022AA2">
      <w:pPr>
        <w:rPr>
          <w:rFonts w:ascii="Verdana" w:hAnsi="Verdana" w:cs="Verdana"/>
          <w:sz w:val="16"/>
          <w:szCs w:val="16"/>
        </w:rPr>
      </w:pPr>
    </w:p>
    <w:tbl>
      <w:tblPr>
        <w:tblW w:w="0" w:type="auto"/>
        <w:tblLayout w:type="fixed"/>
        <w:tblCellMar>
          <w:left w:w="190" w:type="dxa"/>
          <w:right w:w="190" w:type="dxa"/>
        </w:tblCellMar>
        <w:tblLook w:val="0000" w:firstRow="0" w:lastRow="0" w:firstColumn="0" w:lastColumn="0" w:noHBand="0" w:noVBand="0"/>
      </w:tblPr>
      <w:tblGrid>
        <w:gridCol w:w="11433"/>
      </w:tblGrid>
      <w:tr w:rsidR="00DD12DF" w14:paraId="14DE4F07" w14:textId="77777777">
        <w:trPr>
          <w:trHeight w:val="450"/>
        </w:trPr>
        <w:tc>
          <w:tcPr>
            <w:tcW w:w="11433" w:type="dxa"/>
            <w:tcBorders>
              <w:top w:val="single" w:sz="12" w:space="0" w:color="auto"/>
              <w:left w:val="single" w:sz="12" w:space="0" w:color="auto"/>
              <w:bottom w:val="single" w:sz="12" w:space="0" w:color="auto"/>
              <w:right w:val="single" w:sz="12" w:space="0" w:color="auto"/>
            </w:tcBorders>
            <w:shd w:val="pct5" w:color="FFFFFF" w:fill="C0C0C0"/>
            <w:vAlign w:val="center"/>
          </w:tcPr>
          <w:p w14:paraId="662E2F6D" w14:textId="77777777" w:rsidR="00DD12DF" w:rsidRDefault="00E9795E">
            <w:pPr>
              <w:jc w:val="center"/>
              <w:rPr>
                <w:rFonts w:ascii="Verdana" w:hAnsi="Verdana" w:cs="Verdana"/>
              </w:rPr>
            </w:pPr>
            <w:r w:rsidRPr="00E9795E">
              <w:rPr>
                <w:rFonts w:ascii="Verdana" w:hAnsi="Verdana" w:cs="Verdana"/>
              </w:rPr>
              <w:t>Sección 11 - Información toxicológica</w:t>
            </w:r>
          </w:p>
        </w:tc>
      </w:tr>
    </w:tbl>
    <w:p w14:paraId="2F8A7EA2" w14:textId="77777777" w:rsidR="00DD12DF" w:rsidRPr="00334B2E" w:rsidRDefault="00DD12DF">
      <w:pPr>
        <w:overflowPunct/>
        <w:rPr>
          <w:rFonts w:ascii="Verdana" w:hAnsi="Verdana" w:cs="Verdana"/>
          <w:sz w:val="16"/>
          <w:szCs w:val="16"/>
        </w:rPr>
      </w:pPr>
    </w:p>
    <w:p w14:paraId="6F28E471" w14:textId="77777777" w:rsidR="00077401" w:rsidRDefault="00E9795E">
      <w:pPr>
        <w:rPr>
          <w:rFonts w:ascii="Verdana" w:hAnsi="Verdana" w:cs="Verdana"/>
          <w:b/>
          <w:bCs/>
        </w:rPr>
      </w:pPr>
      <w:r w:rsidRPr="00E9795E">
        <w:rPr>
          <w:rFonts w:ascii="Verdana" w:hAnsi="Verdana" w:cs="Verdana"/>
          <w:b/>
          <w:bCs/>
        </w:rPr>
        <w:t>Toxicidad de la mezcla</w:t>
      </w:r>
      <w:r w:rsidR="00077401">
        <w:rPr>
          <w:rFonts w:ascii="Verdana" w:hAnsi="Verdana" w:cs="Verdana"/>
          <w:b/>
          <w:bCs/>
        </w:rPr>
        <w:tab/>
      </w:r>
    </w:p>
    <w:p w14:paraId="0ED0A9DB" w14:textId="77777777" w:rsidR="00077401" w:rsidRDefault="00E9795E">
      <w:pPr>
        <w:rPr>
          <w:rFonts w:ascii="Verdana" w:hAnsi="Verdana" w:cs="Verdana"/>
          <w:bCs/>
        </w:rPr>
      </w:pPr>
      <w:r w:rsidRPr="00E9795E">
        <w:rPr>
          <w:rFonts w:ascii="Verdana" w:hAnsi="Verdana" w:cs="Verdana"/>
          <w:bCs/>
        </w:rPr>
        <w:t>Toxicidad por inhalación</w:t>
      </w:r>
      <w:r>
        <w:rPr>
          <w:rFonts w:ascii="Verdana" w:hAnsi="Verdana" w:cs="Verdana"/>
          <w:bCs/>
        </w:rPr>
        <w:t>:</w:t>
      </w:r>
      <w:r>
        <w:rPr>
          <w:rFonts w:ascii="Verdana" w:hAnsi="Verdana" w:cs="Verdana"/>
          <w:bCs/>
        </w:rPr>
        <w:tab/>
        <w:t xml:space="preserve">  </w:t>
      </w:r>
      <w:r w:rsidR="00077401">
        <w:rPr>
          <w:rFonts w:ascii="Verdana" w:hAnsi="Verdana" w:cs="Verdana"/>
          <w:bCs/>
        </w:rPr>
        <w:t>4,632 mg/L</w:t>
      </w:r>
    </w:p>
    <w:p w14:paraId="7610F220" w14:textId="77777777" w:rsidR="00077401" w:rsidRPr="00334B2E" w:rsidRDefault="00077401">
      <w:pPr>
        <w:rPr>
          <w:rFonts w:ascii="Verdana" w:hAnsi="Verdana" w:cs="Verdana"/>
          <w:b/>
          <w:bCs/>
          <w:sz w:val="16"/>
          <w:szCs w:val="16"/>
        </w:rPr>
      </w:pPr>
    </w:p>
    <w:p w14:paraId="03259EFA" w14:textId="77777777" w:rsidR="00077401" w:rsidRPr="00077401" w:rsidRDefault="002E6EE0">
      <w:pPr>
        <w:rPr>
          <w:rFonts w:ascii="Verdana" w:hAnsi="Verdana" w:cs="Verdana"/>
          <w:b/>
          <w:bCs/>
        </w:rPr>
      </w:pPr>
      <w:r w:rsidRPr="002E6EE0">
        <w:rPr>
          <w:rFonts w:ascii="Verdana" w:hAnsi="Verdana" w:cs="Verdana"/>
          <w:b/>
          <w:bCs/>
        </w:rPr>
        <w:t>Toxicidad del componente</w:t>
      </w:r>
      <w:r w:rsidR="00077401" w:rsidRPr="00077401">
        <w:rPr>
          <w:rFonts w:ascii="Verdana" w:hAnsi="Verdana" w:cs="Verdana"/>
          <w:b/>
          <w:bCs/>
        </w:rPr>
        <w:tab/>
      </w:r>
      <w:r w:rsidR="00077401" w:rsidRPr="00077401">
        <w:rPr>
          <w:rFonts w:ascii="Verdana" w:hAnsi="Verdana" w:cs="Verdana"/>
          <w:b/>
          <w:bCs/>
        </w:rPr>
        <w:tab/>
      </w:r>
    </w:p>
    <w:p w14:paraId="55509F48" w14:textId="77777777" w:rsidR="00077401" w:rsidRDefault="002E6EE0">
      <w:pPr>
        <w:rPr>
          <w:rFonts w:ascii="Verdana" w:hAnsi="Verdana" w:cs="Verdana"/>
          <w:bCs/>
        </w:rPr>
      </w:pPr>
      <w:r w:rsidRPr="002E6EE0">
        <w:rPr>
          <w:rFonts w:ascii="Verdana" w:hAnsi="Verdana" w:cs="Verdana"/>
          <w:bCs/>
        </w:rPr>
        <w:t>Rutas de exposición</w:t>
      </w:r>
      <w:r w:rsidR="00077401">
        <w:rPr>
          <w:rFonts w:ascii="Verdana" w:hAnsi="Verdana" w:cs="Verdana"/>
          <w:bCs/>
        </w:rPr>
        <w:t xml:space="preserve">:  </w:t>
      </w:r>
      <w:r w:rsidR="00077401">
        <w:rPr>
          <w:rFonts w:ascii="Verdana" w:hAnsi="Verdana" w:cs="Verdana"/>
          <w:bCs/>
        </w:rPr>
        <w:tab/>
      </w:r>
      <w:r w:rsidRPr="002E6EE0">
        <w:rPr>
          <w:rFonts w:ascii="Verdana" w:hAnsi="Verdana" w:cs="Verdana"/>
          <w:bCs/>
        </w:rPr>
        <w:t>Datos no disponibles</w:t>
      </w:r>
    </w:p>
    <w:p w14:paraId="10FB6B6C" w14:textId="77777777" w:rsidR="00077401" w:rsidRPr="00334B2E" w:rsidRDefault="00077401">
      <w:pPr>
        <w:rPr>
          <w:rFonts w:ascii="Verdana" w:hAnsi="Verdana" w:cs="Verdana"/>
          <w:b/>
          <w:bCs/>
          <w:sz w:val="16"/>
          <w:szCs w:val="16"/>
        </w:rPr>
      </w:pPr>
    </w:p>
    <w:p w14:paraId="1854C5AF" w14:textId="77777777" w:rsidR="00077401" w:rsidRDefault="002E6EE0">
      <w:pPr>
        <w:rPr>
          <w:rFonts w:ascii="Verdana" w:hAnsi="Verdana" w:cs="Verdana"/>
          <w:bCs/>
        </w:rPr>
      </w:pPr>
      <w:r w:rsidRPr="002E6EE0">
        <w:rPr>
          <w:rFonts w:ascii="Verdana" w:hAnsi="Verdana" w:cs="Verdana"/>
          <w:b/>
          <w:bCs/>
        </w:rPr>
        <w:t>Órganos objetivo</w:t>
      </w:r>
      <w:r w:rsidR="00077401">
        <w:rPr>
          <w:rFonts w:ascii="Verdana" w:hAnsi="Verdana" w:cs="Verdana"/>
          <w:b/>
          <w:bCs/>
        </w:rPr>
        <w:t>:</w:t>
      </w:r>
      <w:r w:rsidR="00077401">
        <w:rPr>
          <w:rFonts w:ascii="Verdana" w:hAnsi="Verdana" w:cs="Verdana"/>
          <w:b/>
          <w:bCs/>
        </w:rPr>
        <w:tab/>
      </w:r>
      <w:r w:rsidR="00077401">
        <w:rPr>
          <w:rFonts w:ascii="Verdana" w:hAnsi="Verdana" w:cs="Verdana"/>
          <w:b/>
          <w:bCs/>
        </w:rPr>
        <w:tab/>
      </w:r>
      <w:r w:rsidRPr="002E6EE0">
        <w:rPr>
          <w:rFonts w:ascii="Verdana" w:hAnsi="Verdana" w:cs="Verdana"/>
          <w:bCs/>
        </w:rPr>
        <w:t>Ojos, piel y sistema respiratorio</w:t>
      </w:r>
    </w:p>
    <w:p w14:paraId="07308DF0" w14:textId="77777777" w:rsidR="00077401" w:rsidRPr="00334B2E" w:rsidRDefault="00077401">
      <w:pPr>
        <w:rPr>
          <w:rFonts w:ascii="Verdana" w:hAnsi="Verdana" w:cs="Verdana"/>
          <w:bCs/>
          <w:sz w:val="16"/>
          <w:szCs w:val="16"/>
        </w:rPr>
      </w:pPr>
    </w:p>
    <w:p w14:paraId="6CC1EEFA" w14:textId="77777777" w:rsidR="00077401" w:rsidRDefault="002E6EE0">
      <w:pPr>
        <w:rPr>
          <w:rFonts w:ascii="Verdana" w:hAnsi="Verdana" w:cs="Verdana"/>
          <w:b/>
          <w:bCs/>
        </w:rPr>
      </w:pPr>
      <w:r w:rsidRPr="002E6EE0">
        <w:rPr>
          <w:rFonts w:ascii="Verdana" w:hAnsi="Verdana" w:cs="Verdana"/>
          <w:b/>
          <w:bCs/>
        </w:rPr>
        <w:t>Efectos de la sobreexposición</w:t>
      </w:r>
    </w:p>
    <w:p w14:paraId="66F9CEE6" w14:textId="77777777" w:rsidR="002E6EE0" w:rsidRPr="00334B2E" w:rsidRDefault="002E6EE0">
      <w:pPr>
        <w:rPr>
          <w:rFonts w:ascii="Verdana" w:hAnsi="Verdana" w:cs="Verdana"/>
          <w:b/>
          <w:bCs/>
          <w:sz w:val="16"/>
          <w:szCs w:val="16"/>
        </w:rPr>
      </w:pPr>
    </w:p>
    <w:p w14:paraId="188344EB" w14:textId="77777777" w:rsidR="00077401" w:rsidRDefault="002E6EE0">
      <w:pPr>
        <w:rPr>
          <w:rFonts w:ascii="Verdana" w:hAnsi="Verdana" w:cs="Verdana"/>
          <w:b/>
          <w:bCs/>
        </w:rPr>
      </w:pPr>
      <w:r w:rsidRPr="002E6EE0">
        <w:rPr>
          <w:rFonts w:ascii="Verdana" w:hAnsi="Verdana" w:cs="Verdana"/>
          <w:b/>
          <w:bCs/>
        </w:rPr>
        <w:t xml:space="preserve">Los componentes del producto enumerados </w:t>
      </w:r>
      <w:proofErr w:type="gramStart"/>
      <w:r w:rsidRPr="002E6EE0">
        <w:rPr>
          <w:rFonts w:ascii="Verdana" w:hAnsi="Verdana" w:cs="Verdana"/>
          <w:b/>
          <w:bCs/>
        </w:rPr>
        <w:t>como</w:t>
      </w:r>
      <w:proofErr w:type="gramEnd"/>
      <w:r w:rsidRPr="002E6EE0">
        <w:rPr>
          <w:rFonts w:ascii="Verdana" w:hAnsi="Verdana" w:cs="Verdana"/>
          <w:b/>
          <w:bCs/>
        </w:rPr>
        <w:t xml:space="preserve"> cancerígenos</w:t>
      </w:r>
    </w:p>
    <w:p w14:paraId="7EF7AC68" w14:textId="77777777" w:rsidR="009143CA" w:rsidRDefault="00077401">
      <w:pPr>
        <w:rPr>
          <w:rFonts w:ascii="Verdana" w:hAnsi="Verdana" w:cs="Verdana"/>
          <w:bCs/>
        </w:rPr>
      </w:pPr>
      <w:r w:rsidRPr="009143CA">
        <w:rPr>
          <w:rFonts w:ascii="Verdana" w:hAnsi="Verdana" w:cs="Verdana"/>
          <w:bCs/>
          <w:u w:val="single"/>
        </w:rPr>
        <w:t xml:space="preserve">CAS </w:t>
      </w:r>
      <w:r w:rsidR="002E6EE0" w:rsidRPr="002E6EE0">
        <w:rPr>
          <w:rFonts w:ascii="Verdana" w:hAnsi="Verdana" w:cs="Verdana"/>
          <w:bCs/>
          <w:u w:val="single"/>
        </w:rPr>
        <w:t>número</w:t>
      </w:r>
      <w:r w:rsidR="009143CA">
        <w:rPr>
          <w:rFonts w:ascii="Verdana" w:hAnsi="Verdana" w:cs="Verdana"/>
          <w:bCs/>
        </w:rPr>
        <w:tab/>
      </w:r>
      <w:r w:rsidR="009143CA">
        <w:rPr>
          <w:rFonts w:ascii="Verdana" w:hAnsi="Verdana" w:cs="Verdana"/>
          <w:bCs/>
        </w:rPr>
        <w:tab/>
      </w:r>
      <w:r w:rsidR="002E6EE0" w:rsidRPr="002E6EE0">
        <w:rPr>
          <w:rFonts w:ascii="Verdana" w:hAnsi="Verdana" w:cs="Verdana"/>
          <w:bCs/>
          <w:u w:val="single"/>
        </w:rPr>
        <w:t>Descripción</w:t>
      </w:r>
      <w:r w:rsidR="009143CA">
        <w:rPr>
          <w:rFonts w:ascii="Verdana" w:hAnsi="Verdana" w:cs="Verdana"/>
          <w:bCs/>
        </w:rPr>
        <w:tab/>
      </w:r>
      <w:r w:rsidR="009143CA">
        <w:rPr>
          <w:rFonts w:ascii="Verdana" w:hAnsi="Verdana" w:cs="Verdana"/>
          <w:bCs/>
        </w:rPr>
        <w:tab/>
      </w:r>
      <w:r w:rsidR="009143CA">
        <w:rPr>
          <w:rFonts w:ascii="Verdana" w:hAnsi="Verdana" w:cs="Verdana"/>
          <w:bCs/>
        </w:rPr>
        <w:tab/>
      </w:r>
      <w:r w:rsidR="009143CA" w:rsidRPr="009143CA">
        <w:rPr>
          <w:rFonts w:ascii="Verdana" w:hAnsi="Verdana" w:cs="Verdana"/>
          <w:bCs/>
          <w:u w:val="single"/>
        </w:rPr>
        <w:t xml:space="preserve">% </w:t>
      </w:r>
      <w:r w:rsidR="002E6EE0" w:rsidRPr="002E6EE0">
        <w:rPr>
          <w:rFonts w:ascii="Verdana" w:hAnsi="Verdana" w:cs="Verdana"/>
          <w:bCs/>
          <w:u w:val="single"/>
        </w:rPr>
        <w:t>Peso</w:t>
      </w:r>
      <w:r w:rsidR="009143CA">
        <w:rPr>
          <w:rFonts w:ascii="Verdana" w:hAnsi="Verdana" w:cs="Verdana"/>
          <w:bCs/>
        </w:rPr>
        <w:tab/>
      </w:r>
      <w:r w:rsidR="002E6EE0">
        <w:rPr>
          <w:rFonts w:ascii="Verdana" w:hAnsi="Verdana" w:cs="Verdana"/>
          <w:bCs/>
        </w:rPr>
        <w:tab/>
      </w:r>
      <w:r w:rsidR="002E6EE0" w:rsidRPr="002E6EE0">
        <w:rPr>
          <w:rFonts w:ascii="Verdana" w:hAnsi="Verdana" w:cs="Verdana"/>
          <w:bCs/>
          <w:u w:val="single"/>
        </w:rPr>
        <w:t>Clasificación de carcinógenos</w:t>
      </w:r>
    </w:p>
    <w:p w14:paraId="7E9E0518" w14:textId="77777777" w:rsidR="00077401" w:rsidRDefault="002E6EE0">
      <w:pPr>
        <w:rPr>
          <w:rFonts w:ascii="Verdana" w:hAnsi="Verdana" w:cs="Verdana"/>
          <w:bCs/>
        </w:rPr>
      </w:pPr>
      <w:r w:rsidRPr="002E6EE0">
        <w:rPr>
          <w:rFonts w:ascii="Verdana" w:hAnsi="Verdana" w:cs="Verdana"/>
          <w:bCs/>
        </w:rPr>
        <w:t>Ninguna</w:t>
      </w:r>
      <w:r w:rsidR="00077401">
        <w:rPr>
          <w:rFonts w:ascii="Verdana" w:hAnsi="Verdana" w:cs="Verdana"/>
          <w:bCs/>
        </w:rPr>
        <w:tab/>
      </w:r>
      <w:r>
        <w:rPr>
          <w:rFonts w:ascii="Verdana" w:hAnsi="Verdana" w:cs="Verdana"/>
          <w:bCs/>
        </w:rPr>
        <w:tab/>
      </w:r>
      <w:r>
        <w:rPr>
          <w:rFonts w:ascii="Verdana" w:hAnsi="Verdana" w:cs="Verdana"/>
          <w:bCs/>
        </w:rPr>
        <w:tab/>
      </w:r>
      <w:r>
        <w:rPr>
          <w:rFonts w:ascii="Verdana" w:hAnsi="Verdana" w:cs="Verdana"/>
          <w:bCs/>
        </w:rPr>
        <w:tab/>
      </w:r>
      <w:r>
        <w:rPr>
          <w:rFonts w:ascii="Verdana" w:hAnsi="Verdana" w:cs="Verdana"/>
          <w:bCs/>
        </w:rPr>
        <w:tab/>
      </w:r>
      <w:r>
        <w:rPr>
          <w:rFonts w:ascii="Verdana" w:hAnsi="Verdana" w:cs="Verdana"/>
          <w:bCs/>
        </w:rPr>
        <w:tab/>
      </w:r>
      <w:r>
        <w:rPr>
          <w:rFonts w:ascii="Verdana" w:hAnsi="Verdana" w:cs="Verdana"/>
          <w:bCs/>
        </w:rPr>
        <w:tab/>
      </w:r>
      <w:r>
        <w:rPr>
          <w:rFonts w:ascii="Verdana" w:hAnsi="Verdana" w:cs="Verdana"/>
          <w:bCs/>
        </w:rPr>
        <w:tab/>
      </w:r>
      <w:r>
        <w:rPr>
          <w:rFonts w:ascii="Verdana" w:hAnsi="Verdana" w:cs="Verdana"/>
          <w:bCs/>
        </w:rPr>
        <w:tab/>
      </w:r>
      <w:r w:rsidRPr="002E6EE0">
        <w:rPr>
          <w:rFonts w:ascii="Verdana" w:hAnsi="Verdana" w:cs="Verdana"/>
          <w:bCs/>
        </w:rPr>
        <w:t>Datos no disponibles</w:t>
      </w:r>
    </w:p>
    <w:p w14:paraId="0F36588A" w14:textId="77777777" w:rsidR="00DD12DF" w:rsidRPr="00334B2E" w:rsidRDefault="00DD12DF">
      <w:pPr>
        <w:rPr>
          <w:rFonts w:ascii="Verdana" w:hAnsi="Verdana" w:cs="Verdana"/>
          <w:sz w:val="16"/>
          <w:szCs w:val="16"/>
        </w:rPr>
      </w:pPr>
    </w:p>
    <w:tbl>
      <w:tblPr>
        <w:tblW w:w="0" w:type="auto"/>
        <w:tblLayout w:type="fixed"/>
        <w:tblCellMar>
          <w:left w:w="190" w:type="dxa"/>
          <w:right w:w="190" w:type="dxa"/>
        </w:tblCellMar>
        <w:tblLook w:val="0000" w:firstRow="0" w:lastRow="0" w:firstColumn="0" w:lastColumn="0" w:noHBand="0" w:noVBand="0"/>
      </w:tblPr>
      <w:tblGrid>
        <w:gridCol w:w="11433"/>
      </w:tblGrid>
      <w:tr w:rsidR="00DD12DF" w14:paraId="2707DC69" w14:textId="77777777">
        <w:trPr>
          <w:trHeight w:val="450"/>
        </w:trPr>
        <w:tc>
          <w:tcPr>
            <w:tcW w:w="11433" w:type="dxa"/>
            <w:tcBorders>
              <w:top w:val="single" w:sz="12" w:space="0" w:color="auto"/>
              <w:left w:val="single" w:sz="12" w:space="0" w:color="auto"/>
              <w:bottom w:val="single" w:sz="12" w:space="0" w:color="auto"/>
              <w:right w:val="single" w:sz="12" w:space="0" w:color="auto"/>
            </w:tcBorders>
            <w:shd w:val="pct5" w:color="FFFFFF" w:fill="C0C0C0"/>
            <w:vAlign w:val="center"/>
          </w:tcPr>
          <w:p w14:paraId="32EF727C" w14:textId="77777777" w:rsidR="00DD12DF" w:rsidRDefault="002E6EE0">
            <w:pPr>
              <w:jc w:val="center"/>
              <w:rPr>
                <w:rFonts w:ascii="Verdana" w:hAnsi="Verdana" w:cs="Verdana"/>
              </w:rPr>
            </w:pPr>
            <w:r w:rsidRPr="002E6EE0">
              <w:rPr>
                <w:rFonts w:ascii="Verdana" w:hAnsi="Verdana" w:cs="Verdana"/>
              </w:rPr>
              <w:t>Sección 12 - Información ecológica</w:t>
            </w:r>
          </w:p>
        </w:tc>
      </w:tr>
    </w:tbl>
    <w:p w14:paraId="739F680E" w14:textId="77777777" w:rsidR="00DD12DF" w:rsidRPr="00334B2E" w:rsidRDefault="00DD12DF">
      <w:pPr>
        <w:overflowPunct/>
        <w:rPr>
          <w:rFonts w:ascii="Verdana" w:hAnsi="Verdana" w:cs="Verdana"/>
          <w:sz w:val="16"/>
          <w:szCs w:val="16"/>
        </w:rPr>
      </w:pPr>
    </w:p>
    <w:p w14:paraId="4567DEF7" w14:textId="77777777" w:rsidR="009143CA" w:rsidRPr="009143CA" w:rsidRDefault="002E6EE0" w:rsidP="009143CA">
      <w:pPr>
        <w:widowControl/>
        <w:overflowPunct/>
        <w:rPr>
          <w:rFonts w:ascii="Verdana" w:hAnsi="Verdana" w:cs="Arial,Bold"/>
          <w:b/>
          <w:bCs/>
          <w:kern w:val="0"/>
        </w:rPr>
      </w:pPr>
      <w:r w:rsidRPr="002E6EE0">
        <w:rPr>
          <w:rFonts w:ascii="Verdana" w:hAnsi="Verdana" w:cs="Arial,Bold"/>
          <w:b/>
          <w:bCs/>
          <w:kern w:val="0"/>
        </w:rPr>
        <w:t>Ecotoxicidad de los componentes</w:t>
      </w:r>
    </w:p>
    <w:p w14:paraId="3CE18990" w14:textId="77777777" w:rsidR="009143CA" w:rsidRDefault="009143CA" w:rsidP="002E6EE0">
      <w:pPr>
        <w:widowControl/>
        <w:overflowPunct/>
        <w:rPr>
          <w:rFonts w:ascii="Verdana" w:hAnsi="Verdana" w:cs="Arial"/>
          <w:kern w:val="0"/>
        </w:rPr>
      </w:pPr>
      <w:r w:rsidRPr="009143CA">
        <w:rPr>
          <w:rFonts w:ascii="Verdana" w:hAnsi="Verdana" w:cs="Arial"/>
          <w:kern w:val="0"/>
        </w:rPr>
        <w:t xml:space="preserve">Methyl Methacrylate </w:t>
      </w:r>
      <w:r>
        <w:rPr>
          <w:rFonts w:ascii="Verdana" w:hAnsi="Verdana" w:cs="Arial"/>
          <w:kern w:val="0"/>
        </w:rPr>
        <w:tab/>
      </w:r>
      <w:r>
        <w:rPr>
          <w:rFonts w:ascii="Verdana" w:hAnsi="Verdana" w:cs="Arial"/>
          <w:kern w:val="0"/>
        </w:rPr>
        <w:tab/>
      </w:r>
      <w:r w:rsidR="002E6EE0" w:rsidRPr="002E6EE0">
        <w:rPr>
          <w:rFonts w:ascii="Verdana" w:hAnsi="Verdana" w:cs="Arial"/>
          <w:kern w:val="0"/>
        </w:rPr>
        <w:t xml:space="preserve">96 Hr LC50 Pimephales promelas: 243 - 275 mg / L [flujo continuo]; 96 horas </w:t>
      </w:r>
      <w:r w:rsidR="002E6EE0">
        <w:rPr>
          <w:rFonts w:ascii="Verdana" w:hAnsi="Verdana" w:cs="Arial"/>
          <w:kern w:val="0"/>
        </w:rPr>
        <w:tab/>
      </w:r>
      <w:r w:rsidR="002E6EE0">
        <w:rPr>
          <w:rFonts w:ascii="Verdana" w:hAnsi="Verdana" w:cs="Arial"/>
          <w:kern w:val="0"/>
        </w:rPr>
        <w:tab/>
      </w:r>
      <w:r w:rsidR="002E6EE0">
        <w:rPr>
          <w:rFonts w:ascii="Verdana" w:hAnsi="Verdana" w:cs="Arial"/>
          <w:kern w:val="0"/>
        </w:rPr>
        <w:tab/>
      </w:r>
      <w:r w:rsidR="002E6EE0">
        <w:rPr>
          <w:rFonts w:ascii="Verdana" w:hAnsi="Verdana" w:cs="Arial"/>
          <w:kern w:val="0"/>
        </w:rPr>
        <w:tab/>
      </w:r>
      <w:r w:rsidR="002E6EE0" w:rsidRPr="002E6EE0">
        <w:rPr>
          <w:rFonts w:ascii="Verdana" w:hAnsi="Verdana" w:cs="Arial"/>
          <w:kern w:val="0"/>
        </w:rPr>
        <w:t xml:space="preserve">LC50 Pimephales promelas: 125.5 - 190.7 mg / L [estática]; 96 Hr LC50 </w:t>
      </w:r>
      <w:r w:rsidR="002E6EE0">
        <w:rPr>
          <w:rFonts w:ascii="Verdana" w:hAnsi="Verdana" w:cs="Arial"/>
          <w:kern w:val="0"/>
        </w:rPr>
        <w:tab/>
      </w:r>
      <w:r w:rsidR="002E6EE0">
        <w:rPr>
          <w:rFonts w:ascii="Verdana" w:hAnsi="Verdana" w:cs="Arial"/>
          <w:kern w:val="0"/>
        </w:rPr>
        <w:tab/>
      </w:r>
      <w:r w:rsidR="002E6EE0">
        <w:rPr>
          <w:rFonts w:ascii="Verdana" w:hAnsi="Verdana" w:cs="Arial"/>
          <w:kern w:val="0"/>
        </w:rPr>
        <w:tab/>
      </w:r>
      <w:r w:rsidR="002E6EE0">
        <w:rPr>
          <w:rFonts w:ascii="Verdana" w:hAnsi="Verdana" w:cs="Arial"/>
          <w:kern w:val="0"/>
        </w:rPr>
        <w:tab/>
      </w:r>
      <w:r w:rsidR="002E6EE0">
        <w:rPr>
          <w:rFonts w:ascii="Verdana" w:hAnsi="Verdana" w:cs="Arial"/>
          <w:kern w:val="0"/>
        </w:rPr>
        <w:tab/>
      </w:r>
      <w:r w:rsidR="002E6EE0" w:rsidRPr="002E6EE0">
        <w:rPr>
          <w:rFonts w:ascii="Verdana" w:hAnsi="Verdana" w:cs="Arial"/>
          <w:kern w:val="0"/>
        </w:rPr>
        <w:t>Lepomis</w:t>
      </w:r>
      <w:r w:rsidR="002E6EE0">
        <w:rPr>
          <w:rFonts w:ascii="Verdana" w:hAnsi="Verdana" w:cs="Arial"/>
          <w:kern w:val="0"/>
        </w:rPr>
        <w:t xml:space="preserve"> </w:t>
      </w:r>
      <w:r w:rsidR="002E6EE0" w:rsidRPr="002E6EE0">
        <w:rPr>
          <w:rFonts w:ascii="Verdana" w:hAnsi="Verdana" w:cs="Arial"/>
          <w:kern w:val="0"/>
        </w:rPr>
        <w:t xml:space="preserve">macrochirus: 170 - 206 mg / L [flujo continuo]; 96 h LC50 Lepomis </w:t>
      </w:r>
      <w:r w:rsidR="002E6EE0">
        <w:rPr>
          <w:rFonts w:ascii="Verdana" w:hAnsi="Verdana" w:cs="Arial"/>
          <w:kern w:val="0"/>
        </w:rPr>
        <w:tab/>
      </w:r>
      <w:r w:rsidR="002E6EE0">
        <w:rPr>
          <w:rFonts w:ascii="Verdana" w:hAnsi="Verdana" w:cs="Arial"/>
          <w:kern w:val="0"/>
        </w:rPr>
        <w:tab/>
      </w:r>
      <w:r w:rsidR="002E6EE0">
        <w:rPr>
          <w:rFonts w:ascii="Verdana" w:hAnsi="Verdana" w:cs="Arial"/>
          <w:kern w:val="0"/>
        </w:rPr>
        <w:tab/>
      </w:r>
      <w:r w:rsidR="002E6EE0">
        <w:rPr>
          <w:rFonts w:ascii="Verdana" w:hAnsi="Verdana" w:cs="Arial"/>
          <w:kern w:val="0"/>
        </w:rPr>
        <w:tab/>
      </w:r>
      <w:r w:rsidR="002E6EE0">
        <w:rPr>
          <w:rFonts w:ascii="Verdana" w:hAnsi="Verdana" w:cs="Arial"/>
          <w:kern w:val="0"/>
        </w:rPr>
        <w:tab/>
      </w:r>
      <w:r w:rsidR="002E6EE0" w:rsidRPr="002E6EE0">
        <w:rPr>
          <w:rFonts w:ascii="Verdana" w:hAnsi="Verdana" w:cs="Arial"/>
          <w:kern w:val="0"/>
        </w:rPr>
        <w:t xml:space="preserve">macrochirus: 153,9 - 341,8 mg / L [estática]; 96 Hr LC50 Oncorhynchus </w:t>
      </w:r>
      <w:r w:rsidR="002E6EE0">
        <w:rPr>
          <w:rFonts w:ascii="Verdana" w:hAnsi="Verdana" w:cs="Arial"/>
          <w:kern w:val="0"/>
        </w:rPr>
        <w:tab/>
      </w:r>
      <w:r w:rsidR="002E6EE0">
        <w:rPr>
          <w:rFonts w:ascii="Verdana" w:hAnsi="Verdana" w:cs="Arial"/>
          <w:kern w:val="0"/>
        </w:rPr>
        <w:tab/>
      </w:r>
      <w:r w:rsidR="002E6EE0">
        <w:rPr>
          <w:rFonts w:ascii="Verdana" w:hAnsi="Verdana" w:cs="Arial"/>
          <w:kern w:val="0"/>
        </w:rPr>
        <w:tab/>
      </w:r>
      <w:r w:rsidR="002E6EE0">
        <w:rPr>
          <w:rFonts w:ascii="Verdana" w:hAnsi="Verdana" w:cs="Arial"/>
          <w:kern w:val="0"/>
        </w:rPr>
        <w:tab/>
      </w:r>
      <w:r w:rsidR="002E6EE0">
        <w:rPr>
          <w:rFonts w:ascii="Verdana" w:hAnsi="Verdana" w:cs="Arial"/>
          <w:kern w:val="0"/>
        </w:rPr>
        <w:tab/>
      </w:r>
      <w:r w:rsidR="002E6EE0" w:rsidRPr="002E6EE0">
        <w:rPr>
          <w:rFonts w:ascii="Verdana" w:hAnsi="Verdana" w:cs="Arial"/>
          <w:kern w:val="0"/>
        </w:rPr>
        <w:t xml:space="preserve">mykiss:&gt; 79 mg / L [flujo continuo]; 96 horas LC50 Oncorhynchus mykiss:&gt; 79 </w:t>
      </w:r>
      <w:r w:rsidR="002E6EE0">
        <w:rPr>
          <w:rFonts w:ascii="Verdana" w:hAnsi="Verdana" w:cs="Arial"/>
          <w:kern w:val="0"/>
        </w:rPr>
        <w:tab/>
      </w:r>
      <w:r w:rsidR="002E6EE0">
        <w:rPr>
          <w:rFonts w:ascii="Verdana" w:hAnsi="Verdana" w:cs="Arial"/>
          <w:kern w:val="0"/>
        </w:rPr>
        <w:tab/>
      </w:r>
      <w:r w:rsidR="002E6EE0">
        <w:rPr>
          <w:rFonts w:ascii="Verdana" w:hAnsi="Verdana" w:cs="Arial"/>
          <w:kern w:val="0"/>
        </w:rPr>
        <w:tab/>
      </w:r>
      <w:r w:rsidR="002E6EE0">
        <w:rPr>
          <w:rFonts w:ascii="Verdana" w:hAnsi="Verdana" w:cs="Arial"/>
          <w:kern w:val="0"/>
        </w:rPr>
        <w:tab/>
      </w:r>
      <w:r w:rsidR="002E6EE0" w:rsidRPr="002E6EE0">
        <w:rPr>
          <w:rFonts w:ascii="Verdana" w:hAnsi="Verdana" w:cs="Arial"/>
          <w:kern w:val="0"/>
        </w:rPr>
        <w:t xml:space="preserve">mg / L [estática]; 96 Hr LC50 Poecilia reticulata: 326.4 - 426.9 mg / L [estática] </w:t>
      </w:r>
      <w:r w:rsidR="002E6EE0">
        <w:rPr>
          <w:rFonts w:ascii="Verdana" w:hAnsi="Verdana" w:cs="Arial"/>
          <w:kern w:val="0"/>
        </w:rPr>
        <w:tab/>
      </w:r>
      <w:r w:rsidR="002E6EE0">
        <w:rPr>
          <w:rFonts w:ascii="Verdana" w:hAnsi="Verdana" w:cs="Arial"/>
          <w:kern w:val="0"/>
        </w:rPr>
        <w:tab/>
      </w:r>
      <w:r w:rsidR="002E6EE0">
        <w:rPr>
          <w:rFonts w:ascii="Verdana" w:hAnsi="Verdana" w:cs="Arial"/>
          <w:kern w:val="0"/>
        </w:rPr>
        <w:tab/>
      </w:r>
      <w:r w:rsidR="002E6EE0">
        <w:rPr>
          <w:rFonts w:ascii="Verdana" w:hAnsi="Verdana" w:cs="Arial"/>
          <w:kern w:val="0"/>
        </w:rPr>
        <w:tab/>
      </w:r>
      <w:r w:rsidR="002E6EE0" w:rsidRPr="002E6EE0">
        <w:rPr>
          <w:rFonts w:ascii="Verdana" w:hAnsi="Verdana" w:cs="Arial"/>
          <w:kern w:val="0"/>
        </w:rPr>
        <w:t xml:space="preserve">48 Hr EC50 Daphnia magna: 69 mg / L 96 Hr EC50 Pseudokirchneriella </w:t>
      </w:r>
      <w:r w:rsidR="002E6EE0">
        <w:rPr>
          <w:rFonts w:ascii="Verdana" w:hAnsi="Verdana" w:cs="Arial"/>
          <w:kern w:val="0"/>
        </w:rPr>
        <w:tab/>
      </w:r>
      <w:r w:rsidR="002E6EE0">
        <w:rPr>
          <w:rFonts w:ascii="Verdana" w:hAnsi="Verdana" w:cs="Arial"/>
          <w:kern w:val="0"/>
        </w:rPr>
        <w:tab/>
      </w:r>
      <w:r w:rsidR="002E6EE0">
        <w:rPr>
          <w:rFonts w:ascii="Verdana" w:hAnsi="Verdana" w:cs="Arial"/>
          <w:kern w:val="0"/>
        </w:rPr>
        <w:tab/>
      </w:r>
      <w:r w:rsidR="002E6EE0">
        <w:rPr>
          <w:rFonts w:ascii="Verdana" w:hAnsi="Verdana" w:cs="Arial"/>
          <w:kern w:val="0"/>
        </w:rPr>
        <w:tab/>
      </w:r>
      <w:r w:rsidR="002E6EE0">
        <w:rPr>
          <w:rFonts w:ascii="Verdana" w:hAnsi="Verdana" w:cs="Arial"/>
          <w:kern w:val="0"/>
        </w:rPr>
        <w:tab/>
      </w:r>
      <w:r w:rsidR="002E6EE0" w:rsidRPr="002E6EE0">
        <w:rPr>
          <w:rFonts w:ascii="Verdana" w:hAnsi="Verdana" w:cs="Arial"/>
          <w:kern w:val="0"/>
        </w:rPr>
        <w:t>subcapitata: 170 mg / L</w:t>
      </w:r>
    </w:p>
    <w:p w14:paraId="33673F5E" w14:textId="77777777" w:rsidR="002E6EE0" w:rsidRPr="002E6EE0" w:rsidRDefault="002E6EE0" w:rsidP="002E6EE0">
      <w:pPr>
        <w:widowControl/>
        <w:overflowPunct/>
        <w:rPr>
          <w:rFonts w:ascii="Verdana" w:hAnsi="Verdana" w:cs="Arial"/>
          <w:kern w:val="0"/>
        </w:rPr>
      </w:pPr>
    </w:p>
    <w:tbl>
      <w:tblPr>
        <w:tblW w:w="11433" w:type="dxa"/>
        <w:tblLayout w:type="fixed"/>
        <w:tblCellMar>
          <w:left w:w="190" w:type="dxa"/>
          <w:right w:w="190" w:type="dxa"/>
        </w:tblCellMar>
        <w:tblLook w:val="0000" w:firstRow="0" w:lastRow="0" w:firstColumn="0" w:lastColumn="0" w:noHBand="0" w:noVBand="0"/>
      </w:tblPr>
      <w:tblGrid>
        <w:gridCol w:w="11433"/>
      </w:tblGrid>
      <w:tr w:rsidR="00DD12DF" w14:paraId="068DEDAD" w14:textId="77777777" w:rsidTr="009143CA">
        <w:trPr>
          <w:trHeight w:val="450"/>
        </w:trPr>
        <w:tc>
          <w:tcPr>
            <w:tcW w:w="11433" w:type="dxa"/>
            <w:tcBorders>
              <w:top w:val="single" w:sz="12" w:space="0" w:color="auto"/>
              <w:left w:val="single" w:sz="12" w:space="0" w:color="auto"/>
              <w:bottom w:val="single" w:sz="12" w:space="0" w:color="auto"/>
              <w:right w:val="single" w:sz="12" w:space="0" w:color="auto"/>
            </w:tcBorders>
            <w:shd w:val="pct5" w:color="FFFFFF" w:fill="C0C0C0"/>
            <w:vAlign w:val="center"/>
          </w:tcPr>
          <w:p w14:paraId="1AF6BBC3" w14:textId="77777777" w:rsidR="00DD12DF" w:rsidRDefault="002E6EE0">
            <w:pPr>
              <w:jc w:val="center"/>
              <w:rPr>
                <w:rFonts w:ascii="Verdana" w:hAnsi="Verdana" w:cs="Verdana"/>
              </w:rPr>
            </w:pPr>
            <w:r w:rsidRPr="002E6EE0">
              <w:rPr>
                <w:rFonts w:ascii="Verdana" w:hAnsi="Verdana" w:cs="Verdana"/>
              </w:rPr>
              <w:t>Sección 13 - Consideraciones de eliminación</w:t>
            </w:r>
          </w:p>
        </w:tc>
      </w:tr>
    </w:tbl>
    <w:p w14:paraId="0DE3C46B" w14:textId="77777777" w:rsidR="00DD12DF" w:rsidRPr="0036135F" w:rsidRDefault="00DD12DF">
      <w:pPr>
        <w:overflowPunct/>
        <w:rPr>
          <w:rFonts w:ascii="Verdana" w:hAnsi="Verdana" w:cs="Verdana"/>
          <w:sz w:val="16"/>
          <w:szCs w:val="16"/>
        </w:rPr>
      </w:pPr>
    </w:p>
    <w:p w14:paraId="75F2E3AE" w14:textId="77777777" w:rsidR="002E6EE0" w:rsidRDefault="002E6EE0" w:rsidP="009143CA">
      <w:pPr>
        <w:widowControl/>
        <w:overflowPunct/>
        <w:rPr>
          <w:rFonts w:ascii="Verdana" w:hAnsi="Verdana" w:cs="Arial,Bold"/>
          <w:b/>
          <w:bCs/>
          <w:kern w:val="0"/>
        </w:rPr>
      </w:pPr>
      <w:r w:rsidRPr="002E6EE0">
        <w:rPr>
          <w:rFonts w:ascii="Verdana" w:hAnsi="Verdana" w:cs="Arial,Bold"/>
          <w:b/>
          <w:bCs/>
          <w:kern w:val="0"/>
        </w:rPr>
        <w:t>Métodos de tratamiento de residuos</w:t>
      </w:r>
    </w:p>
    <w:p w14:paraId="02158DDD" w14:textId="77777777" w:rsidR="009143CA" w:rsidRPr="009143CA" w:rsidRDefault="002E6EE0" w:rsidP="009143CA">
      <w:pPr>
        <w:widowControl/>
        <w:overflowPunct/>
        <w:rPr>
          <w:rFonts w:ascii="Verdana" w:hAnsi="Verdana" w:cs="Arial,Bold"/>
          <w:b/>
          <w:bCs/>
          <w:kern w:val="0"/>
        </w:rPr>
      </w:pPr>
      <w:r w:rsidRPr="002E6EE0">
        <w:rPr>
          <w:rFonts w:ascii="Verdana" w:hAnsi="Verdana" w:cs="Arial,Bold"/>
          <w:b/>
          <w:bCs/>
          <w:kern w:val="0"/>
        </w:rPr>
        <w:t>Eliminación de desechos</w:t>
      </w:r>
    </w:p>
    <w:p w14:paraId="0FF0104F" w14:textId="77777777" w:rsidR="00334B2E" w:rsidRDefault="002E6EE0" w:rsidP="009143CA">
      <w:pPr>
        <w:widowControl/>
        <w:overflowPunct/>
        <w:rPr>
          <w:rFonts w:ascii="Verdana" w:hAnsi="Verdana" w:cs="Arial"/>
          <w:kern w:val="0"/>
        </w:rPr>
      </w:pPr>
      <w:r w:rsidRPr="002E6EE0">
        <w:rPr>
          <w:rFonts w:ascii="Verdana" w:hAnsi="Verdana" w:cs="Arial"/>
          <w:kern w:val="0"/>
        </w:rPr>
        <w:t xml:space="preserve">Cuando se descarta, es </w:t>
      </w:r>
      <w:proofErr w:type="gramStart"/>
      <w:r w:rsidRPr="002E6EE0">
        <w:rPr>
          <w:rFonts w:ascii="Verdana" w:hAnsi="Verdana" w:cs="Arial"/>
          <w:kern w:val="0"/>
        </w:rPr>
        <w:t>un</w:t>
      </w:r>
      <w:proofErr w:type="gramEnd"/>
      <w:r w:rsidRPr="002E6EE0">
        <w:rPr>
          <w:rFonts w:ascii="Verdana" w:hAnsi="Verdana" w:cs="Arial"/>
          <w:kern w:val="0"/>
        </w:rPr>
        <w:t xml:space="preserve"> desecho peligroso según la RCRA. La cantidad reportable (RQ) para el metacrilato de etilo es de 1000 libras (40 CFR Parte 302). Después de agregar el exceso de inhibidor, elimine el material de desecho de acuerdo con las reglamentaciones federales, estatales y locales. Es responsabilidad del generador determinar, en el momento de la eliminación, si el producto cumple con los criterios de </w:t>
      </w:r>
      <w:proofErr w:type="gramStart"/>
      <w:r w:rsidRPr="002E6EE0">
        <w:rPr>
          <w:rFonts w:ascii="Verdana" w:hAnsi="Verdana" w:cs="Arial"/>
          <w:kern w:val="0"/>
        </w:rPr>
        <w:t>un</w:t>
      </w:r>
      <w:proofErr w:type="gramEnd"/>
      <w:r w:rsidRPr="002E6EE0">
        <w:rPr>
          <w:rFonts w:ascii="Verdana" w:hAnsi="Verdana" w:cs="Arial"/>
          <w:kern w:val="0"/>
        </w:rPr>
        <w:t xml:space="preserve"> desecho peligroso. Cumpla con todas las reglamentaciones federales, estatales y locales aplicables. </w:t>
      </w:r>
      <w:proofErr w:type="gramStart"/>
      <w:r w:rsidRPr="002E6EE0">
        <w:rPr>
          <w:rFonts w:ascii="Verdana" w:hAnsi="Verdana" w:cs="Arial"/>
          <w:kern w:val="0"/>
        </w:rPr>
        <w:t>Las opciones de eliminación de desechos incluyen el vertido de sólidos en sitios permitidos.</w:t>
      </w:r>
      <w:proofErr w:type="gramEnd"/>
      <w:r w:rsidRPr="002E6EE0">
        <w:rPr>
          <w:rFonts w:ascii="Verdana" w:hAnsi="Verdana" w:cs="Arial"/>
          <w:kern w:val="0"/>
        </w:rPr>
        <w:t xml:space="preserve"> Incinerar en </w:t>
      </w:r>
      <w:proofErr w:type="gramStart"/>
      <w:r w:rsidRPr="002E6EE0">
        <w:rPr>
          <w:rFonts w:ascii="Verdana" w:hAnsi="Verdana" w:cs="Arial"/>
          <w:kern w:val="0"/>
        </w:rPr>
        <w:t>un</w:t>
      </w:r>
      <w:proofErr w:type="gramEnd"/>
      <w:r w:rsidRPr="002E6EE0">
        <w:rPr>
          <w:rFonts w:ascii="Verdana" w:hAnsi="Verdana" w:cs="Arial"/>
          <w:kern w:val="0"/>
        </w:rPr>
        <w:t xml:space="preserve"> incinerador químico equipado con un postquemador y un depurador. Use transportadores registrados.</w:t>
      </w:r>
    </w:p>
    <w:p w14:paraId="07AE62F3" w14:textId="77777777" w:rsidR="002E6EE0" w:rsidRDefault="002E6EE0" w:rsidP="009143CA">
      <w:pPr>
        <w:widowControl/>
        <w:overflowPunct/>
        <w:rPr>
          <w:rFonts w:ascii="Verdana" w:hAnsi="Verdana" w:cs="Arial,Bold"/>
          <w:b/>
          <w:bCs/>
          <w:kern w:val="0"/>
        </w:rPr>
      </w:pPr>
    </w:p>
    <w:p w14:paraId="4816A9E4" w14:textId="77777777" w:rsidR="009143CA" w:rsidRPr="009143CA" w:rsidRDefault="002E6EE0" w:rsidP="009143CA">
      <w:pPr>
        <w:widowControl/>
        <w:overflowPunct/>
        <w:rPr>
          <w:rFonts w:ascii="Verdana" w:hAnsi="Verdana" w:cs="Arial,Bold"/>
          <w:b/>
          <w:bCs/>
          <w:kern w:val="0"/>
        </w:rPr>
      </w:pPr>
      <w:r w:rsidRPr="002E6EE0">
        <w:rPr>
          <w:rFonts w:ascii="Verdana" w:hAnsi="Verdana" w:cs="Arial,Bold"/>
          <w:b/>
          <w:bCs/>
          <w:kern w:val="0"/>
        </w:rPr>
        <w:t>Embalaje contaminado</w:t>
      </w:r>
    </w:p>
    <w:p w14:paraId="288070B6" w14:textId="77777777" w:rsidR="00DD12DF" w:rsidRDefault="002E6EE0">
      <w:pPr>
        <w:rPr>
          <w:rFonts w:ascii="Verdana" w:hAnsi="Verdana" w:cs="Arial"/>
          <w:kern w:val="0"/>
        </w:rPr>
      </w:pPr>
      <w:r w:rsidRPr="002E6EE0">
        <w:rPr>
          <w:rFonts w:ascii="Verdana" w:hAnsi="Verdana" w:cs="Arial"/>
          <w:kern w:val="0"/>
        </w:rPr>
        <w:t xml:space="preserve">No se recomienda la reutilización de bidones o contenedores vacíos. Los empleados deben ser advertidos de los peligros potenciales, debido al material inflamable residual, </w:t>
      </w:r>
      <w:proofErr w:type="gramStart"/>
      <w:r w:rsidRPr="002E6EE0">
        <w:rPr>
          <w:rFonts w:ascii="Verdana" w:hAnsi="Verdana" w:cs="Arial"/>
          <w:kern w:val="0"/>
        </w:rPr>
        <w:t>asociado</w:t>
      </w:r>
      <w:proofErr w:type="gramEnd"/>
      <w:r w:rsidRPr="002E6EE0">
        <w:rPr>
          <w:rFonts w:ascii="Verdana" w:hAnsi="Verdana" w:cs="Arial"/>
          <w:kern w:val="0"/>
        </w:rPr>
        <w:t xml:space="preserve"> con los contenedores vacíos. Deseche todos los contenedores vacíos de manera adecuada, de acuerdo con las reglamentaciones federales, estatales y locales.</w:t>
      </w:r>
    </w:p>
    <w:p w14:paraId="6270CAA2" w14:textId="77777777" w:rsidR="002E6EE0" w:rsidRPr="0036135F" w:rsidRDefault="002E6EE0">
      <w:pPr>
        <w:rPr>
          <w:rFonts w:ascii="Verdana" w:hAnsi="Verdana" w:cs="Verdana"/>
          <w:sz w:val="16"/>
          <w:szCs w:val="16"/>
        </w:rPr>
      </w:pPr>
    </w:p>
    <w:tbl>
      <w:tblPr>
        <w:tblW w:w="0" w:type="auto"/>
        <w:tblLayout w:type="fixed"/>
        <w:tblCellMar>
          <w:left w:w="190" w:type="dxa"/>
          <w:right w:w="190" w:type="dxa"/>
        </w:tblCellMar>
        <w:tblLook w:val="0000" w:firstRow="0" w:lastRow="0" w:firstColumn="0" w:lastColumn="0" w:noHBand="0" w:noVBand="0"/>
      </w:tblPr>
      <w:tblGrid>
        <w:gridCol w:w="11433"/>
      </w:tblGrid>
      <w:tr w:rsidR="00DD12DF" w14:paraId="45335700" w14:textId="77777777">
        <w:trPr>
          <w:trHeight w:val="450"/>
        </w:trPr>
        <w:tc>
          <w:tcPr>
            <w:tcW w:w="11433" w:type="dxa"/>
            <w:tcBorders>
              <w:top w:val="single" w:sz="12" w:space="0" w:color="auto"/>
              <w:left w:val="single" w:sz="12" w:space="0" w:color="auto"/>
              <w:bottom w:val="single" w:sz="12" w:space="0" w:color="auto"/>
              <w:right w:val="single" w:sz="12" w:space="0" w:color="auto"/>
            </w:tcBorders>
            <w:shd w:val="pct5" w:color="FFFFFF" w:fill="C0C0C0"/>
            <w:vAlign w:val="center"/>
          </w:tcPr>
          <w:p w14:paraId="1C1AA4DC" w14:textId="0AC2C4FA" w:rsidR="00DD12DF" w:rsidRDefault="00A5545F">
            <w:pPr>
              <w:jc w:val="center"/>
              <w:rPr>
                <w:rFonts w:ascii="Verdana" w:hAnsi="Verdana" w:cs="Verdana"/>
              </w:rPr>
            </w:pPr>
            <w:r w:rsidRPr="00A5545F">
              <w:rPr>
                <w:rFonts w:ascii="Verdana" w:hAnsi="Verdana" w:cs="Verdana"/>
              </w:rPr>
              <w:t>Sección 14 - Información de transporte</w:t>
            </w:r>
          </w:p>
        </w:tc>
      </w:tr>
    </w:tbl>
    <w:p w14:paraId="5D9D74FD" w14:textId="77777777" w:rsidR="00DD12DF" w:rsidRPr="0036135F" w:rsidRDefault="00DD12DF">
      <w:pPr>
        <w:overflowPunct/>
        <w:rPr>
          <w:rFonts w:ascii="Verdana" w:hAnsi="Verdana" w:cs="Verdana"/>
          <w:sz w:val="16"/>
          <w:szCs w:val="16"/>
        </w:rPr>
      </w:pPr>
    </w:p>
    <w:p w14:paraId="7C9DED84" w14:textId="26C24172" w:rsidR="009143CA" w:rsidRPr="009143CA" w:rsidRDefault="00A5545F" w:rsidP="009143CA">
      <w:pPr>
        <w:widowControl/>
        <w:overflowPunct/>
        <w:rPr>
          <w:rFonts w:ascii="Verdana" w:hAnsi="Verdana" w:cs="Arial,Bold"/>
          <w:b/>
          <w:bCs/>
          <w:kern w:val="0"/>
          <w:sz w:val="18"/>
          <w:szCs w:val="18"/>
          <w:u w:val="single"/>
        </w:rPr>
      </w:pPr>
      <w:r w:rsidRPr="00A5545F">
        <w:rPr>
          <w:rFonts w:ascii="Verdana" w:hAnsi="Verdana" w:cs="Arial,Bold"/>
          <w:b/>
          <w:bCs/>
          <w:kern w:val="0"/>
          <w:sz w:val="18"/>
          <w:szCs w:val="18"/>
          <w:u w:val="single"/>
        </w:rPr>
        <w:t>Agencia</w:t>
      </w:r>
      <w:r w:rsidR="009143CA">
        <w:rPr>
          <w:rFonts w:ascii="Verdana" w:hAnsi="Verdana" w:cs="Arial,Bold"/>
          <w:b/>
          <w:bCs/>
          <w:kern w:val="0"/>
          <w:sz w:val="18"/>
          <w:szCs w:val="18"/>
        </w:rPr>
        <w:t xml:space="preserve">    </w:t>
      </w:r>
      <w:r w:rsidRPr="00A5545F">
        <w:rPr>
          <w:rFonts w:ascii="Verdana" w:hAnsi="Verdana" w:cs="Arial,Bold"/>
          <w:b/>
          <w:bCs/>
          <w:kern w:val="0"/>
          <w:sz w:val="18"/>
          <w:szCs w:val="18"/>
          <w:u w:val="single"/>
        </w:rPr>
        <w:t>Nombre de envío correcto</w:t>
      </w:r>
      <w:r w:rsidR="009143CA" w:rsidRPr="009143CA">
        <w:rPr>
          <w:rFonts w:ascii="Verdana" w:hAnsi="Verdana" w:cs="Arial,Bold"/>
          <w:b/>
          <w:bCs/>
          <w:kern w:val="0"/>
          <w:sz w:val="18"/>
          <w:szCs w:val="18"/>
        </w:rPr>
        <w:tab/>
      </w:r>
      <w:r w:rsidR="009143CA" w:rsidRPr="009143CA">
        <w:rPr>
          <w:rFonts w:ascii="Verdana" w:hAnsi="Verdana" w:cs="Arial,Bold"/>
          <w:b/>
          <w:bCs/>
          <w:kern w:val="0"/>
          <w:sz w:val="18"/>
          <w:szCs w:val="18"/>
        </w:rPr>
        <w:tab/>
      </w:r>
      <w:r>
        <w:rPr>
          <w:rFonts w:ascii="Verdana" w:hAnsi="Verdana" w:cs="Arial,Bold"/>
          <w:b/>
          <w:bCs/>
          <w:kern w:val="0"/>
          <w:sz w:val="18"/>
          <w:szCs w:val="18"/>
        </w:rPr>
        <w:t xml:space="preserve">      </w:t>
      </w:r>
      <w:r w:rsidR="009143CA">
        <w:rPr>
          <w:rFonts w:ascii="Verdana" w:hAnsi="Verdana" w:cs="Arial,Bold"/>
          <w:b/>
          <w:bCs/>
          <w:kern w:val="0"/>
          <w:sz w:val="18"/>
          <w:szCs w:val="18"/>
        </w:rPr>
        <w:t xml:space="preserve">  </w:t>
      </w:r>
      <w:r w:rsidR="009143CA" w:rsidRPr="009143CA">
        <w:rPr>
          <w:rFonts w:ascii="Verdana" w:hAnsi="Verdana" w:cs="Arial,Bold"/>
          <w:b/>
          <w:bCs/>
          <w:kern w:val="0"/>
          <w:sz w:val="18"/>
          <w:szCs w:val="18"/>
          <w:u w:val="single"/>
        </w:rPr>
        <w:t xml:space="preserve">UN </w:t>
      </w:r>
      <w:proofErr w:type="gramStart"/>
      <w:r w:rsidRPr="00A5545F">
        <w:rPr>
          <w:rFonts w:ascii="Verdana" w:hAnsi="Verdana" w:cs="Arial,Bold"/>
          <w:b/>
          <w:bCs/>
          <w:kern w:val="0"/>
          <w:sz w:val="18"/>
          <w:szCs w:val="18"/>
          <w:u w:val="single"/>
        </w:rPr>
        <w:t>Número</w:t>
      </w:r>
      <w:r w:rsidR="009143CA" w:rsidRPr="009143CA">
        <w:rPr>
          <w:rFonts w:ascii="Verdana" w:hAnsi="Verdana" w:cs="Arial,Bold"/>
          <w:b/>
          <w:bCs/>
          <w:kern w:val="0"/>
          <w:sz w:val="18"/>
          <w:szCs w:val="18"/>
        </w:rPr>
        <w:t xml:space="preserve"> </w:t>
      </w:r>
      <w:r w:rsidR="009143CA">
        <w:rPr>
          <w:rFonts w:ascii="Verdana" w:hAnsi="Verdana" w:cs="Arial,Bold"/>
          <w:b/>
          <w:bCs/>
          <w:kern w:val="0"/>
          <w:sz w:val="18"/>
          <w:szCs w:val="18"/>
        </w:rPr>
        <w:t xml:space="preserve"> </w:t>
      </w:r>
      <w:r w:rsidRPr="00A5545F">
        <w:rPr>
          <w:rFonts w:ascii="Verdana" w:hAnsi="Verdana" w:cs="Arial,Bold"/>
          <w:b/>
          <w:bCs/>
          <w:kern w:val="0"/>
          <w:sz w:val="18"/>
          <w:szCs w:val="18"/>
          <w:u w:val="single"/>
        </w:rPr>
        <w:t>Grupo</w:t>
      </w:r>
      <w:proofErr w:type="gramEnd"/>
      <w:r w:rsidRPr="00A5545F">
        <w:rPr>
          <w:rFonts w:ascii="Verdana" w:hAnsi="Verdana" w:cs="Arial,Bold"/>
          <w:b/>
          <w:bCs/>
          <w:kern w:val="0"/>
          <w:sz w:val="18"/>
          <w:szCs w:val="18"/>
          <w:u w:val="single"/>
        </w:rPr>
        <w:t xml:space="preserve"> de embalaje</w:t>
      </w:r>
      <w:r>
        <w:rPr>
          <w:rFonts w:ascii="Verdana" w:hAnsi="Verdana" w:cs="Arial,Bold"/>
          <w:b/>
          <w:bCs/>
          <w:kern w:val="0"/>
          <w:sz w:val="18"/>
          <w:szCs w:val="18"/>
        </w:rPr>
        <w:t xml:space="preserve">  </w:t>
      </w:r>
      <w:r w:rsidRPr="00A5545F">
        <w:rPr>
          <w:rFonts w:ascii="Verdana" w:hAnsi="Verdana" w:cs="Arial,Bold"/>
          <w:b/>
          <w:bCs/>
          <w:kern w:val="0"/>
          <w:sz w:val="18"/>
          <w:szCs w:val="18"/>
          <w:u w:val="single"/>
        </w:rPr>
        <w:t>Nivel de riesgo</w:t>
      </w:r>
    </w:p>
    <w:p w14:paraId="51ADD877" w14:textId="52E2E5BE" w:rsidR="009143CA" w:rsidRPr="009143CA" w:rsidRDefault="009143CA" w:rsidP="009143CA">
      <w:pPr>
        <w:widowControl/>
        <w:overflowPunct/>
        <w:rPr>
          <w:rFonts w:ascii="Verdana" w:hAnsi="Verdana" w:cs="Arial"/>
          <w:kern w:val="0"/>
          <w:sz w:val="18"/>
          <w:szCs w:val="18"/>
        </w:rPr>
      </w:pPr>
      <w:r w:rsidRPr="009143CA">
        <w:rPr>
          <w:rFonts w:ascii="Verdana" w:hAnsi="Verdana" w:cs="Arial"/>
          <w:kern w:val="0"/>
          <w:sz w:val="18"/>
          <w:szCs w:val="18"/>
        </w:rPr>
        <w:t xml:space="preserve">DOT </w:t>
      </w:r>
      <w:r>
        <w:rPr>
          <w:rFonts w:ascii="Verdana" w:hAnsi="Verdana" w:cs="Arial"/>
          <w:kern w:val="0"/>
          <w:sz w:val="18"/>
          <w:szCs w:val="18"/>
        </w:rPr>
        <w:tab/>
        <w:t xml:space="preserve">      </w:t>
      </w:r>
      <w:r w:rsidRPr="009143CA">
        <w:rPr>
          <w:rFonts w:ascii="Verdana" w:hAnsi="Verdana" w:cs="Arial"/>
          <w:kern w:val="0"/>
          <w:sz w:val="18"/>
          <w:szCs w:val="18"/>
        </w:rPr>
        <w:t xml:space="preserve">METHYL METHACRYLATE MONOMER, </w:t>
      </w:r>
      <w:r w:rsidR="00350148" w:rsidRPr="00350148">
        <w:rPr>
          <w:rFonts w:ascii="Verdana" w:hAnsi="Verdana" w:cs="Arial"/>
          <w:kern w:val="0"/>
          <w:sz w:val="18"/>
          <w:szCs w:val="18"/>
        </w:rPr>
        <w:t>ESTABILIZADO</w:t>
      </w:r>
      <w:r>
        <w:rPr>
          <w:rFonts w:ascii="Verdana" w:hAnsi="Verdana" w:cs="Arial"/>
          <w:kern w:val="0"/>
          <w:sz w:val="18"/>
          <w:szCs w:val="18"/>
        </w:rPr>
        <w:t xml:space="preserve"> </w:t>
      </w:r>
      <w:r w:rsidRPr="009143CA">
        <w:rPr>
          <w:rFonts w:ascii="Verdana" w:hAnsi="Verdana" w:cs="Arial"/>
          <w:kern w:val="0"/>
          <w:sz w:val="18"/>
          <w:szCs w:val="18"/>
        </w:rPr>
        <w:t xml:space="preserve">UN1247 </w:t>
      </w:r>
      <w:r>
        <w:rPr>
          <w:rFonts w:ascii="Verdana" w:hAnsi="Verdana" w:cs="Arial"/>
          <w:kern w:val="0"/>
          <w:sz w:val="18"/>
          <w:szCs w:val="18"/>
        </w:rPr>
        <w:tab/>
      </w:r>
      <w:r>
        <w:rPr>
          <w:rFonts w:ascii="Verdana" w:hAnsi="Verdana" w:cs="Arial"/>
          <w:kern w:val="0"/>
          <w:sz w:val="18"/>
          <w:szCs w:val="18"/>
        </w:rPr>
        <w:tab/>
      </w:r>
      <w:r w:rsidRPr="009143CA">
        <w:rPr>
          <w:rFonts w:ascii="Verdana" w:hAnsi="Verdana" w:cs="Arial"/>
          <w:kern w:val="0"/>
          <w:sz w:val="18"/>
          <w:szCs w:val="18"/>
        </w:rPr>
        <w:t xml:space="preserve">II </w:t>
      </w:r>
      <w:r>
        <w:rPr>
          <w:rFonts w:ascii="Verdana" w:hAnsi="Verdana" w:cs="Arial"/>
          <w:kern w:val="0"/>
          <w:sz w:val="18"/>
          <w:szCs w:val="18"/>
        </w:rPr>
        <w:tab/>
      </w:r>
      <w:r>
        <w:rPr>
          <w:rFonts w:ascii="Verdana" w:hAnsi="Verdana" w:cs="Arial"/>
          <w:kern w:val="0"/>
          <w:sz w:val="18"/>
          <w:szCs w:val="18"/>
        </w:rPr>
        <w:tab/>
      </w:r>
      <w:r>
        <w:rPr>
          <w:rFonts w:ascii="Verdana" w:hAnsi="Verdana" w:cs="Arial"/>
          <w:kern w:val="0"/>
          <w:sz w:val="18"/>
          <w:szCs w:val="18"/>
        </w:rPr>
        <w:tab/>
      </w:r>
      <w:r w:rsidRPr="009143CA">
        <w:rPr>
          <w:rFonts w:ascii="Verdana" w:hAnsi="Verdana" w:cs="Arial"/>
          <w:kern w:val="0"/>
          <w:sz w:val="18"/>
          <w:szCs w:val="18"/>
        </w:rPr>
        <w:t>3</w:t>
      </w:r>
    </w:p>
    <w:p w14:paraId="15561C48" w14:textId="77777777" w:rsidR="009143CA" w:rsidRPr="009143CA" w:rsidRDefault="008E2636" w:rsidP="009143CA">
      <w:pPr>
        <w:widowControl/>
        <w:overflowPunct/>
        <w:rPr>
          <w:rFonts w:ascii="Verdana" w:hAnsi="Verdana" w:cs="Arial"/>
          <w:kern w:val="0"/>
          <w:sz w:val="18"/>
          <w:szCs w:val="18"/>
        </w:rPr>
      </w:pPr>
      <w:r>
        <w:rPr>
          <w:rFonts w:ascii="Verdana" w:hAnsi="Verdana" w:cs="Arial"/>
          <w:kern w:val="0"/>
          <w:sz w:val="18"/>
          <w:szCs w:val="18"/>
        </w:rPr>
        <w:tab/>
        <w:t xml:space="preserve">      </w:t>
      </w:r>
      <w:r w:rsidR="009143CA" w:rsidRPr="009143CA">
        <w:rPr>
          <w:rFonts w:ascii="Verdana" w:hAnsi="Verdana" w:cs="Arial"/>
          <w:kern w:val="0"/>
          <w:sz w:val="18"/>
          <w:szCs w:val="18"/>
        </w:rPr>
        <w:t>RQ: 1000lbs</w:t>
      </w:r>
    </w:p>
    <w:p w14:paraId="2387C1D6" w14:textId="64A42767" w:rsidR="009143CA" w:rsidRPr="009143CA" w:rsidRDefault="009143CA" w:rsidP="009143CA">
      <w:pPr>
        <w:widowControl/>
        <w:overflowPunct/>
        <w:rPr>
          <w:rFonts w:ascii="Verdana" w:hAnsi="Verdana" w:cs="Arial"/>
          <w:kern w:val="0"/>
          <w:sz w:val="18"/>
          <w:szCs w:val="18"/>
        </w:rPr>
      </w:pPr>
      <w:r w:rsidRPr="009143CA">
        <w:rPr>
          <w:rFonts w:ascii="Verdana" w:hAnsi="Verdana" w:cs="Arial"/>
          <w:kern w:val="0"/>
          <w:sz w:val="18"/>
          <w:szCs w:val="18"/>
        </w:rPr>
        <w:t xml:space="preserve">IATA </w:t>
      </w:r>
      <w:r w:rsidR="008E2636">
        <w:rPr>
          <w:rFonts w:ascii="Verdana" w:hAnsi="Verdana" w:cs="Arial"/>
          <w:kern w:val="0"/>
          <w:sz w:val="18"/>
          <w:szCs w:val="18"/>
        </w:rPr>
        <w:tab/>
        <w:t xml:space="preserve">      </w:t>
      </w:r>
      <w:r w:rsidRPr="009143CA">
        <w:rPr>
          <w:rFonts w:ascii="Verdana" w:hAnsi="Verdana" w:cs="Arial"/>
          <w:kern w:val="0"/>
          <w:sz w:val="18"/>
          <w:szCs w:val="18"/>
        </w:rPr>
        <w:t xml:space="preserve">METHYL METHACRYLATE MONOMER, </w:t>
      </w:r>
      <w:r w:rsidR="00350148" w:rsidRPr="00350148">
        <w:rPr>
          <w:rFonts w:ascii="Verdana" w:hAnsi="Verdana" w:cs="Arial"/>
          <w:kern w:val="0"/>
          <w:sz w:val="18"/>
          <w:szCs w:val="18"/>
        </w:rPr>
        <w:t>ESTABILIZADO</w:t>
      </w:r>
      <w:r w:rsidRPr="009143CA">
        <w:rPr>
          <w:rFonts w:ascii="Verdana" w:hAnsi="Verdana" w:cs="Arial"/>
          <w:kern w:val="0"/>
          <w:sz w:val="18"/>
          <w:szCs w:val="18"/>
        </w:rPr>
        <w:t xml:space="preserve"> UN1247 </w:t>
      </w:r>
      <w:r w:rsidR="008E2636">
        <w:rPr>
          <w:rFonts w:ascii="Verdana" w:hAnsi="Verdana" w:cs="Arial"/>
          <w:kern w:val="0"/>
          <w:sz w:val="18"/>
          <w:szCs w:val="18"/>
        </w:rPr>
        <w:tab/>
        <w:t xml:space="preserve">        </w:t>
      </w:r>
      <w:r w:rsidRPr="009143CA">
        <w:rPr>
          <w:rFonts w:ascii="Verdana" w:hAnsi="Verdana" w:cs="Arial"/>
          <w:kern w:val="0"/>
          <w:sz w:val="18"/>
          <w:szCs w:val="18"/>
        </w:rPr>
        <w:t xml:space="preserve">II </w:t>
      </w:r>
      <w:r w:rsidR="008E2636">
        <w:rPr>
          <w:rFonts w:ascii="Verdana" w:hAnsi="Verdana" w:cs="Arial"/>
          <w:kern w:val="0"/>
          <w:sz w:val="18"/>
          <w:szCs w:val="18"/>
        </w:rPr>
        <w:tab/>
      </w:r>
      <w:r w:rsidR="008E2636">
        <w:rPr>
          <w:rFonts w:ascii="Verdana" w:hAnsi="Verdana" w:cs="Arial"/>
          <w:kern w:val="0"/>
          <w:sz w:val="18"/>
          <w:szCs w:val="18"/>
        </w:rPr>
        <w:tab/>
      </w:r>
      <w:r w:rsidR="008E2636">
        <w:rPr>
          <w:rFonts w:ascii="Verdana" w:hAnsi="Verdana" w:cs="Arial"/>
          <w:kern w:val="0"/>
          <w:sz w:val="18"/>
          <w:szCs w:val="18"/>
        </w:rPr>
        <w:tab/>
      </w:r>
      <w:r w:rsidRPr="009143CA">
        <w:rPr>
          <w:rFonts w:ascii="Verdana" w:hAnsi="Verdana" w:cs="Arial"/>
          <w:kern w:val="0"/>
          <w:sz w:val="18"/>
          <w:szCs w:val="18"/>
        </w:rPr>
        <w:t>3</w:t>
      </w:r>
    </w:p>
    <w:p w14:paraId="2A23F3C1" w14:textId="36CA4E68" w:rsidR="009143CA" w:rsidRPr="009143CA" w:rsidRDefault="009143CA" w:rsidP="009143CA">
      <w:pPr>
        <w:overflowPunct/>
        <w:rPr>
          <w:rFonts w:ascii="Verdana" w:hAnsi="Verdana" w:cs="Verdana"/>
          <w:sz w:val="18"/>
          <w:szCs w:val="18"/>
        </w:rPr>
      </w:pPr>
      <w:r w:rsidRPr="009143CA">
        <w:rPr>
          <w:rFonts w:ascii="Verdana" w:hAnsi="Verdana" w:cs="Arial"/>
          <w:kern w:val="0"/>
          <w:sz w:val="18"/>
          <w:szCs w:val="18"/>
        </w:rPr>
        <w:t xml:space="preserve">IMDG </w:t>
      </w:r>
      <w:r w:rsidR="008E2636">
        <w:rPr>
          <w:rFonts w:ascii="Verdana" w:hAnsi="Verdana" w:cs="Arial"/>
          <w:kern w:val="0"/>
          <w:sz w:val="18"/>
          <w:szCs w:val="18"/>
        </w:rPr>
        <w:tab/>
        <w:t xml:space="preserve">      </w:t>
      </w:r>
      <w:r w:rsidRPr="009143CA">
        <w:rPr>
          <w:rFonts w:ascii="Verdana" w:hAnsi="Verdana" w:cs="Arial"/>
          <w:kern w:val="0"/>
          <w:sz w:val="18"/>
          <w:szCs w:val="18"/>
        </w:rPr>
        <w:t xml:space="preserve">METHYL METHACRYLATE MONOMER, </w:t>
      </w:r>
      <w:r w:rsidR="00350148" w:rsidRPr="00350148">
        <w:rPr>
          <w:rFonts w:ascii="Verdana" w:hAnsi="Verdana" w:cs="Arial"/>
          <w:kern w:val="0"/>
          <w:sz w:val="18"/>
          <w:szCs w:val="18"/>
        </w:rPr>
        <w:t>ESTABILIZADO</w:t>
      </w:r>
      <w:r w:rsidR="008E2636">
        <w:rPr>
          <w:rFonts w:ascii="Verdana" w:hAnsi="Verdana" w:cs="Arial"/>
          <w:kern w:val="0"/>
          <w:sz w:val="18"/>
          <w:szCs w:val="18"/>
        </w:rPr>
        <w:t xml:space="preserve"> </w:t>
      </w:r>
      <w:r w:rsidRPr="009143CA">
        <w:rPr>
          <w:rFonts w:ascii="Verdana" w:hAnsi="Verdana" w:cs="Arial"/>
          <w:kern w:val="0"/>
          <w:sz w:val="18"/>
          <w:szCs w:val="18"/>
        </w:rPr>
        <w:t xml:space="preserve">UN1247 </w:t>
      </w:r>
      <w:r w:rsidR="008E2636">
        <w:rPr>
          <w:rFonts w:ascii="Verdana" w:hAnsi="Verdana" w:cs="Arial"/>
          <w:kern w:val="0"/>
          <w:sz w:val="18"/>
          <w:szCs w:val="18"/>
        </w:rPr>
        <w:t xml:space="preserve">           </w:t>
      </w:r>
      <w:r w:rsidRPr="009143CA">
        <w:rPr>
          <w:rFonts w:ascii="Verdana" w:hAnsi="Verdana" w:cs="Arial"/>
          <w:kern w:val="0"/>
          <w:sz w:val="18"/>
          <w:szCs w:val="18"/>
        </w:rPr>
        <w:t>II</w:t>
      </w:r>
      <w:r w:rsidRPr="009143CA">
        <w:rPr>
          <w:rFonts w:ascii="Arial" w:hAnsi="Arial" w:cs="Arial"/>
          <w:kern w:val="0"/>
          <w:sz w:val="18"/>
          <w:szCs w:val="18"/>
        </w:rPr>
        <w:t xml:space="preserve"> </w:t>
      </w:r>
      <w:r w:rsidR="008E2636">
        <w:rPr>
          <w:rFonts w:ascii="Arial" w:hAnsi="Arial" w:cs="Arial"/>
          <w:kern w:val="0"/>
          <w:sz w:val="18"/>
          <w:szCs w:val="18"/>
        </w:rPr>
        <w:tab/>
      </w:r>
      <w:r w:rsidR="008E2636">
        <w:rPr>
          <w:rFonts w:ascii="Arial" w:hAnsi="Arial" w:cs="Arial"/>
          <w:kern w:val="0"/>
          <w:sz w:val="18"/>
          <w:szCs w:val="18"/>
        </w:rPr>
        <w:tab/>
      </w:r>
      <w:r w:rsidR="008E2636">
        <w:rPr>
          <w:rFonts w:ascii="Arial" w:hAnsi="Arial" w:cs="Arial"/>
          <w:kern w:val="0"/>
          <w:sz w:val="18"/>
          <w:szCs w:val="18"/>
        </w:rPr>
        <w:tab/>
      </w:r>
      <w:r w:rsidRPr="009143CA">
        <w:rPr>
          <w:rFonts w:ascii="Arial" w:hAnsi="Arial" w:cs="Arial"/>
          <w:kern w:val="0"/>
          <w:sz w:val="18"/>
          <w:szCs w:val="18"/>
        </w:rPr>
        <w:t>3</w:t>
      </w:r>
    </w:p>
    <w:p w14:paraId="404AF1C1" w14:textId="77777777" w:rsidR="00DD12DF" w:rsidRPr="0036135F" w:rsidRDefault="00DD12DF">
      <w:pPr>
        <w:rPr>
          <w:rFonts w:ascii="Verdana" w:hAnsi="Verdana" w:cs="Verdana"/>
          <w:sz w:val="16"/>
          <w:szCs w:val="16"/>
        </w:rPr>
      </w:pPr>
    </w:p>
    <w:tbl>
      <w:tblPr>
        <w:tblW w:w="0" w:type="auto"/>
        <w:tblLayout w:type="fixed"/>
        <w:tblCellMar>
          <w:left w:w="190" w:type="dxa"/>
          <w:right w:w="190" w:type="dxa"/>
        </w:tblCellMar>
        <w:tblLook w:val="0000" w:firstRow="0" w:lastRow="0" w:firstColumn="0" w:lastColumn="0" w:noHBand="0" w:noVBand="0"/>
      </w:tblPr>
      <w:tblGrid>
        <w:gridCol w:w="11433"/>
      </w:tblGrid>
      <w:tr w:rsidR="00DD12DF" w14:paraId="4985B624" w14:textId="77777777">
        <w:trPr>
          <w:trHeight w:val="450"/>
        </w:trPr>
        <w:tc>
          <w:tcPr>
            <w:tcW w:w="11433" w:type="dxa"/>
            <w:tcBorders>
              <w:top w:val="single" w:sz="12" w:space="0" w:color="auto"/>
              <w:left w:val="single" w:sz="12" w:space="0" w:color="auto"/>
              <w:bottom w:val="single" w:sz="12" w:space="0" w:color="auto"/>
              <w:right w:val="single" w:sz="12" w:space="0" w:color="auto"/>
            </w:tcBorders>
            <w:shd w:val="pct5" w:color="FFFFFF" w:fill="C0C0C0"/>
            <w:vAlign w:val="center"/>
          </w:tcPr>
          <w:p w14:paraId="16294D43" w14:textId="1799AFA9" w:rsidR="00DD12DF" w:rsidRDefault="00350148">
            <w:pPr>
              <w:jc w:val="center"/>
              <w:rPr>
                <w:rFonts w:ascii="Verdana" w:hAnsi="Verdana" w:cs="Verdana"/>
              </w:rPr>
            </w:pPr>
            <w:r w:rsidRPr="00350148">
              <w:rPr>
                <w:rFonts w:ascii="Verdana" w:hAnsi="Verdana" w:cs="Verdana"/>
              </w:rPr>
              <w:t>Sección 15 - Información regulatoria</w:t>
            </w:r>
          </w:p>
        </w:tc>
      </w:tr>
    </w:tbl>
    <w:p w14:paraId="29A962C3" w14:textId="77777777" w:rsidR="00DD12DF" w:rsidRPr="0036135F" w:rsidRDefault="00DD12DF">
      <w:pPr>
        <w:overflowPunct/>
        <w:rPr>
          <w:rFonts w:ascii="Verdana" w:hAnsi="Verdana" w:cs="Verdana"/>
          <w:sz w:val="16"/>
          <w:szCs w:val="16"/>
        </w:rPr>
      </w:pPr>
    </w:p>
    <w:p w14:paraId="6399A530" w14:textId="77777777" w:rsidR="00350148" w:rsidRPr="00350148" w:rsidRDefault="00350148" w:rsidP="00350148">
      <w:pPr>
        <w:overflowPunct/>
        <w:rPr>
          <w:rFonts w:ascii="Verdana" w:hAnsi="Verdana" w:cs="Verdana"/>
          <w:b/>
        </w:rPr>
      </w:pPr>
      <w:r w:rsidRPr="00350148">
        <w:rPr>
          <w:rFonts w:ascii="Verdana" w:hAnsi="Verdana" w:cs="Verdana"/>
          <w:b/>
        </w:rPr>
        <w:t>Ley de Agua Potable Segura y Toxic Enforcement Act de 1986 del estado de California</w:t>
      </w:r>
    </w:p>
    <w:p w14:paraId="193143DC" w14:textId="79B7748A" w:rsidR="008E2636" w:rsidRDefault="00350148" w:rsidP="00350148">
      <w:pPr>
        <w:overflowPunct/>
        <w:rPr>
          <w:rFonts w:ascii="Verdana" w:hAnsi="Verdana" w:cs="Verdana"/>
        </w:rPr>
      </w:pPr>
      <w:r w:rsidRPr="00350148">
        <w:rPr>
          <w:rFonts w:ascii="Verdana" w:hAnsi="Verdana" w:cs="Verdana"/>
          <w:b/>
        </w:rPr>
        <w:t>(Proposición 65):</w:t>
      </w:r>
      <w:r>
        <w:rPr>
          <w:rFonts w:ascii="Verdana" w:hAnsi="Verdana" w:cs="Verdana"/>
          <w:b/>
        </w:rPr>
        <w:t xml:space="preserve">  </w:t>
      </w:r>
      <w:r w:rsidRPr="00350148">
        <w:rPr>
          <w:rFonts w:ascii="Verdana" w:hAnsi="Verdana" w:cs="Verdana"/>
        </w:rPr>
        <w:t xml:space="preserve">¡ADVERTENCIA! Este producto contiene los siguientes productos químicos que el estado de California enumera </w:t>
      </w:r>
      <w:proofErr w:type="gramStart"/>
      <w:r w:rsidRPr="00350148">
        <w:rPr>
          <w:rFonts w:ascii="Verdana" w:hAnsi="Verdana" w:cs="Verdana"/>
        </w:rPr>
        <w:t>como</w:t>
      </w:r>
      <w:proofErr w:type="gramEnd"/>
      <w:r w:rsidRPr="00350148">
        <w:rPr>
          <w:rFonts w:ascii="Verdana" w:hAnsi="Verdana" w:cs="Verdana"/>
        </w:rPr>
        <w:t xml:space="preserve"> carcinógenos o una toxina reproductiva: Ninguno</w:t>
      </w:r>
    </w:p>
    <w:p w14:paraId="12051402" w14:textId="77777777" w:rsidR="008E2636" w:rsidRPr="0036135F" w:rsidRDefault="008E2636">
      <w:pPr>
        <w:overflowPunct/>
        <w:rPr>
          <w:rFonts w:ascii="Verdana" w:hAnsi="Verdana" w:cs="Verdana"/>
          <w:sz w:val="16"/>
          <w:szCs w:val="16"/>
        </w:rPr>
      </w:pPr>
    </w:p>
    <w:p w14:paraId="67DD5655" w14:textId="77777777" w:rsidR="008E2636" w:rsidRDefault="008E2636">
      <w:pPr>
        <w:overflowPunct/>
        <w:rPr>
          <w:rFonts w:ascii="Verdana" w:hAnsi="Verdana" w:cs="Verdana"/>
        </w:rPr>
      </w:pPr>
      <w:r w:rsidRPr="008E2636">
        <w:rPr>
          <w:rFonts w:ascii="Verdana" w:hAnsi="Verdana" w:cs="Verdana"/>
          <w:b/>
        </w:rPr>
        <w:t>SARA 313:</w:t>
      </w:r>
      <w:r>
        <w:rPr>
          <w:rFonts w:ascii="Verdana" w:hAnsi="Verdana" w:cs="Verdana"/>
        </w:rPr>
        <w:tab/>
        <w:t>Methyl Methacrylate 80-62-6</w:t>
      </w:r>
    </w:p>
    <w:p w14:paraId="3145F144" w14:textId="77777777" w:rsidR="008E2636" w:rsidRPr="0036135F" w:rsidRDefault="008E2636">
      <w:pPr>
        <w:overflowPunct/>
        <w:rPr>
          <w:rFonts w:ascii="Verdana" w:hAnsi="Verdana" w:cs="Verdana"/>
          <w:sz w:val="16"/>
          <w:szCs w:val="16"/>
        </w:rPr>
      </w:pPr>
    </w:p>
    <w:p w14:paraId="6345973E" w14:textId="07D61CEF" w:rsidR="008E2636" w:rsidRDefault="00350148">
      <w:pPr>
        <w:overflowPunct/>
        <w:rPr>
          <w:rFonts w:ascii="Verdana" w:hAnsi="Verdana" w:cs="Verdana"/>
        </w:rPr>
      </w:pPr>
      <w:r w:rsidRPr="00350148">
        <w:rPr>
          <w:rFonts w:ascii="Verdana" w:hAnsi="Verdana" w:cs="Verdana"/>
          <w:b/>
        </w:rPr>
        <w:t>Regulaciones estatales de derecho a saber de los Estados Unidos</w:t>
      </w:r>
      <w:r w:rsidR="008E2636" w:rsidRPr="008E2636">
        <w:rPr>
          <w:rFonts w:ascii="Verdana" w:hAnsi="Verdana" w:cs="Verdana"/>
          <w:b/>
        </w:rPr>
        <w:t>:</w:t>
      </w:r>
      <w:r w:rsidR="008E2636">
        <w:rPr>
          <w:rFonts w:ascii="Verdana" w:hAnsi="Verdana" w:cs="Verdana"/>
          <w:b/>
        </w:rPr>
        <w:t xml:space="preserve"> </w:t>
      </w:r>
      <w:r w:rsidR="008E2636">
        <w:rPr>
          <w:rFonts w:ascii="Verdana" w:hAnsi="Verdana" w:cs="Verdana"/>
          <w:b/>
        </w:rPr>
        <w:tab/>
        <w:t xml:space="preserve">   </w:t>
      </w:r>
      <w:r>
        <w:rPr>
          <w:rFonts w:ascii="Verdana" w:hAnsi="Verdana" w:cs="Verdana"/>
        </w:rPr>
        <w:t>Ninguno</w:t>
      </w:r>
    </w:p>
    <w:p w14:paraId="7FC801AF" w14:textId="77777777" w:rsidR="008E2636" w:rsidRPr="0036135F" w:rsidRDefault="008E2636">
      <w:pPr>
        <w:overflowPunct/>
        <w:rPr>
          <w:rFonts w:ascii="Verdana" w:hAnsi="Verdana" w:cs="Verdana"/>
          <w:sz w:val="16"/>
          <w:szCs w:val="16"/>
        </w:rPr>
      </w:pPr>
    </w:p>
    <w:p w14:paraId="36F58073" w14:textId="4208338B" w:rsidR="008E2636" w:rsidRPr="008E2636" w:rsidRDefault="00350148">
      <w:pPr>
        <w:overflowPunct/>
        <w:rPr>
          <w:rFonts w:ascii="Verdana" w:hAnsi="Verdana" w:cs="Verdana"/>
          <w:b/>
        </w:rPr>
      </w:pPr>
      <w:r w:rsidRPr="00350148">
        <w:rPr>
          <w:rFonts w:ascii="Verdana" w:hAnsi="Verdana" w:cs="Verdana"/>
          <w:b/>
          <w:u w:val="single"/>
        </w:rPr>
        <w:t>País</w:t>
      </w:r>
      <w:r>
        <w:rPr>
          <w:rFonts w:ascii="Verdana" w:hAnsi="Verdana" w:cs="Verdana"/>
          <w:b/>
          <w:u w:val="single"/>
        </w:rPr>
        <w:tab/>
      </w:r>
      <w:r w:rsidR="008E2636">
        <w:rPr>
          <w:rFonts w:ascii="Verdana" w:hAnsi="Verdana" w:cs="Verdana"/>
          <w:b/>
        </w:rPr>
        <w:tab/>
      </w:r>
      <w:r w:rsidR="008E2636">
        <w:rPr>
          <w:rFonts w:ascii="Verdana" w:hAnsi="Verdana" w:cs="Verdana"/>
          <w:b/>
        </w:rPr>
        <w:tab/>
      </w:r>
      <w:r w:rsidRPr="00350148">
        <w:rPr>
          <w:rFonts w:ascii="Verdana" w:hAnsi="Verdana" w:cs="Verdana"/>
          <w:b/>
          <w:u w:val="single"/>
        </w:rPr>
        <w:t>Regulación</w:t>
      </w:r>
      <w:r w:rsidR="008E2636">
        <w:rPr>
          <w:rFonts w:ascii="Verdana" w:hAnsi="Verdana" w:cs="Verdana"/>
          <w:b/>
        </w:rPr>
        <w:tab/>
      </w:r>
      <w:r w:rsidR="008E2636">
        <w:rPr>
          <w:rFonts w:ascii="Verdana" w:hAnsi="Verdana" w:cs="Verdana"/>
          <w:b/>
        </w:rPr>
        <w:tab/>
      </w:r>
      <w:r w:rsidR="008E2636">
        <w:rPr>
          <w:rFonts w:ascii="Verdana" w:hAnsi="Verdana" w:cs="Verdana"/>
          <w:b/>
        </w:rPr>
        <w:tab/>
      </w:r>
      <w:r w:rsidRPr="00350148">
        <w:rPr>
          <w:rFonts w:ascii="Verdana" w:hAnsi="Verdana" w:cs="Verdana"/>
          <w:b/>
          <w:u w:val="single"/>
        </w:rPr>
        <w:t>Todos los componentes listados</w:t>
      </w:r>
    </w:p>
    <w:p w14:paraId="034D8895" w14:textId="6A86EE25" w:rsidR="008E2636" w:rsidRDefault="008E2636">
      <w:pPr>
        <w:overflowPunct/>
        <w:rPr>
          <w:rFonts w:ascii="Verdana" w:hAnsi="Verdana" w:cs="Verdana"/>
        </w:rPr>
      </w:pPr>
      <w:r>
        <w:rPr>
          <w:rFonts w:ascii="Verdana" w:hAnsi="Verdana" w:cs="Verdana"/>
        </w:rPr>
        <w:tab/>
      </w:r>
      <w:r>
        <w:rPr>
          <w:rFonts w:ascii="Verdana" w:hAnsi="Verdana" w:cs="Verdana"/>
        </w:rPr>
        <w:tab/>
      </w:r>
      <w:r>
        <w:rPr>
          <w:rFonts w:ascii="Verdana" w:hAnsi="Verdana" w:cs="Verdana"/>
        </w:rPr>
        <w:tab/>
        <w:t>EINECS</w:t>
      </w:r>
      <w:r>
        <w:rPr>
          <w:rFonts w:ascii="Verdana" w:hAnsi="Verdana" w:cs="Verdana"/>
        </w:rPr>
        <w:tab/>
      </w:r>
      <w:r>
        <w:rPr>
          <w:rFonts w:ascii="Verdana" w:hAnsi="Verdana" w:cs="Verdana"/>
        </w:rPr>
        <w:tab/>
      </w:r>
      <w:r>
        <w:rPr>
          <w:rFonts w:ascii="Verdana" w:hAnsi="Verdana" w:cs="Verdana"/>
        </w:rPr>
        <w:tab/>
      </w:r>
      <w:r w:rsidR="00350148">
        <w:rPr>
          <w:rFonts w:ascii="Verdana" w:hAnsi="Verdana" w:cs="Verdana"/>
        </w:rPr>
        <w:tab/>
      </w:r>
      <w:r w:rsidR="00350148" w:rsidRPr="00350148">
        <w:rPr>
          <w:rFonts w:ascii="Verdana" w:hAnsi="Verdana" w:cs="Verdana"/>
        </w:rPr>
        <w:t>Sí</w:t>
      </w:r>
    </w:p>
    <w:p w14:paraId="507D7693" w14:textId="08B7F994" w:rsidR="008E2636" w:rsidRDefault="00350148">
      <w:pPr>
        <w:overflowPunct/>
        <w:rPr>
          <w:rFonts w:ascii="Verdana" w:hAnsi="Verdana" w:cs="Verdana"/>
        </w:rPr>
      </w:pPr>
      <w:r>
        <w:rPr>
          <w:rFonts w:ascii="Verdana" w:hAnsi="Verdana" w:cs="Verdana"/>
        </w:rPr>
        <w:tab/>
      </w:r>
      <w:r>
        <w:rPr>
          <w:rFonts w:ascii="Verdana" w:hAnsi="Verdana" w:cs="Verdana"/>
        </w:rPr>
        <w:tab/>
      </w:r>
      <w:r>
        <w:rPr>
          <w:rFonts w:ascii="Verdana" w:hAnsi="Verdana" w:cs="Verdana"/>
        </w:rPr>
        <w:tab/>
        <w:t>SARA</w:t>
      </w:r>
      <w:r>
        <w:rPr>
          <w:rFonts w:ascii="Verdana" w:hAnsi="Verdana" w:cs="Verdana"/>
        </w:rPr>
        <w:tab/>
      </w:r>
      <w:r w:rsidRPr="00350148">
        <w:rPr>
          <w:rFonts w:ascii="Verdana" w:hAnsi="Verdana" w:cs="Verdana"/>
        </w:rPr>
        <w:t>Categorías de peligro</w:t>
      </w:r>
      <w:r w:rsidR="008E2636">
        <w:rPr>
          <w:rFonts w:ascii="Verdana" w:hAnsi="Verdana" w:cs="Verdana"/>
        </w:rPr>
        <w:tab/>
      </w:r>
      <w:r>
        <w:rPr>
          <w:rFonts w:ascii="Verdana" w:hAnsi="Verdana" w:cs="Verdana"/>
        </w:rPr>
        <w:tab/>
      </w:r>
      <w:r w:rsidRPr="00350148">
        <w:rPr>
          <w:rFonts w:ascii="Verdana" w:hAnsi="Verdana" w:cs="Verdana"/>
        </w:rPr>
        <w:t>Sí</w:t>
      </w:r>
    </w:p>
    <w:p w14:paraId="783AB2F4" w14:textId="3D366FDD" w:rsidR="008E2636" w:rsidRDefault="008E2636">
      <w:pPr>
        <w:overflowPunct/>
        <w:rPr>
          <w:rFonts w:ascii="Verdana" w:hAnsi="Verdana" w:cs="Verdana"/>
        </w:rPr>
      </w:pPr>
      <w:r>
        <w:rPr>
          <w:rFonts w:ascii="Verdana" w:hAnsi="Verdana" w:cs="Verdana"/>
        </w:rPr>
        <w:tab/>
      </w:r>
      <w:r>
        <w:rPr>
          <w:rFonts w:ascii="Verdana" w:hAnsi="Verdana" w:cs="Verdana"/>
        </w:rPr>
        <w:tab/>
      </w:r>
      <w:r>
        <w:rPr>
          <w:rFonts w:ascii="Verdana" w:hAnsi="Verdana" w:cs="Verdana"/>
        </w:rPr>
        <w:tab/>
        <w:t xml:space="preserve">TSCA </w:t>
      </w:r>
      <w:r w:rsidR="00350148" w:rsidRPr="00350148">
        <w:rPr>
          <w:rFonts w:ascii="Verdana" w:hAnsi="Verdana" w:cs="Verdana"/>
        </w:rPr>
        <w:t>Inventario</w:t>
      </w:r>
      <w:r>
        <w:rPr>
          <w:rFonts w:ascii="Verdana" w:hAnsi="Verdana" w:cs="Verdana"/>
        </w:rPr>
        <w:tab/>
      </w:r>
      <w:r>
        <w:rPr>
          <w:rFonts w:ascii="Verdana" w:hAnsi="Verdana" w:cs="Verdana"/>
        </w:rPr>
        <w:tab/>
      </w:r>
      <w:r w:rsidR="00350148">
        <w:rPr>
          <w:rFonts w:ascii="Verdana" w:hAnsi="Verdana" w:cs="Verdana"/>
        </w:rPr>
        <w:tab/>
      </w:r>
      <w:r w:rsidR="00350148" w:rsidRPr="00350148">
        <w:rPr>
          <w:rFonts w:ascii="Verdana" w:hAnsi="Verdana" w:cs="Verdana"/>
        </w:rPr>
        <w:t>Sí</w:t>
      </w:r>
    </w:p>
    <w:p w14:paraId="7EF02B67" w14:textId="77777777" w:rsidR="00DD12DF" w:rsidRPr="0036135F" w:rsidRDefault="00DD12DF">
      <w:pPr>
        <w:rPr>
          <w:rFonts w:ascii="Verdana" w:hAnsi="Verdana" w:cs="Verdana"/>
          <w:sz w:val="16"/>
          <w:szCs w:val="16"/>
        </w:rPr>
      </w:pPr>
    </w:p>
    <w:tbl>
      <w:tblPr>
        <w:tblW w:w="0" w:type="auto"/>
        <w:tblLayout w:type="fixed"/>
        <w:tblCellMar>
          <w:left w:w="190" w:type="dxa"/>
          <w:right w:w="190" w:type="dxa"/>
        </w:tblCellMar>
        <w:tblLook w:val="0000" w:firstRow="0" w:lastRow="0" w:firstColumn="0" w:lastColumn="0" w:noHBand="0" w:noVBand="0"/>
      </w:tblPr>
      <w:tblGrid>
        <w:gridCol w:w="11433"/>
      </w:tblGrid>
      <w:tr w:rsidR="00DD12DF" w14:paraId="3E65E2F0" w14:textId="77777777">
        <w:trPr>
          <w:trHeight w:val="450"/>
        </w:trPr>
        <w:tc>
          <w:tcPr>
            <w:tcW w:w="11433" w:type="dxa"/>
            <w:tcBorders>
              <w:top w:val="single" w:sz="12" w:space="0" w:color="auto"/>
              <w:left w:val="single" w:sz="12" w:space="0" w:color="auto"/>
              <w:bottom w:val="single" w:sz="12" w:space="0" w:color="auto"/>
              <w:right w:val="single" w:sz="12" w:space="0" w:color="auto"/>
            </w:tcBorders>
            <w:shd w:val="pct5" w:color="FFFFFF" w:fill="C0C0C0"/>
            <w:vAlign w:val="center"/>
          </w:tcPr>
          <w:p w14:paraId="5EBE1CDB" w14:textId="0A801F48" w:rsidR="00DD12DF" w:rsidRDefault="00350148" w:rsidP="00C864D8">
            <w:pPr>
              <w:jc w:val="center"/>
              <w:rPr>
                <w:rFonts w:ascii="Verdana" w:hAnsi="Verdana" w:cs="Verdana"/>
              </w:rPr>
            </w:pPr>
            <w:r w:rsidRPr="00350148">
              <w:rPr>
                <w:rFonts w:ascii="Verdana" w:hAnsi="Verdana" w:cs="Verdana"/>
              </w:rPr>
              <w:lastRenderedPageBreak/>
              <w:t>Sección 16 - Información adicional</w:t>
            </w:r>
          </w:p>
        </w:tc>
      </w:tr>
    </w:tbl>
    <w:p w14:paraId="65BFE1CF" w14:textId="77777777" w:rsidR="00DD12DF" w:rsidRPr="0036135F" w:rsidRDefault="00DD12DF">
      <w:pPr>
        <w:overflowPunct/>
        <w:rPr>
          <w:rFonts w:ascii="Verdana" w:hAnsi="Verdana" w:cs="Verdana"/>
          <w:sz w:val="16"/>
          <w:szCs w:val="16"/>
        </w:rPr>
      </w:pPr>
    </w:p>
    <w:tbl>
      <w:tblPr>
        <w:tblStyle w:val="TableGrid"/>
        <w:tblW w:w="0" w:type="auto"/>
        <w:tblLook w:val="04A0" w:firstRow="1" w:lastRow="0" w:firstColumn="1" w:lastColumn="0" w:noHBand="0" w:noVBand="1"/>
      </w:tblPr>
      <w:tblGrid>
        <w:gridCol w:w="5508"/>
        <w:gridCol w:w="5508"/>
      </w:tblGrid>
      <w:tr w:rsidR="00C864D8" w14:paraId="4362F20C" w14:textId="77777777" w:rsidTr="00C864D8">
        <w:tc>
          <w:tcPr>
            <w:tcW w:w="5508" w:type="dxa"/>
          </w:tcPr>
          <w:p w14:paraId="6B6C5FD1" w14:textId="64AC0734" w:rsidR="00C864D8" w:rsidRDefault="00350148" w:rsidP="00C864D8">
            <w:pPr>
              <w:widowControl/>
              <w:overflowPunct/>
              <w:rPr>
                <w:rFonts w:ascii="Verdana" w:hAnsi="Verdana" w:cs="Arial,Bold"/>
                <w:b/>
                <w:bCs/>
                <w:color w:val="000000"/>
                <w:kern w:val="0"/>
                <w:sz w:val="18"/>
                <w:szCs w:val="18"/>
              </w:rPr>
            </w:pPr>
            <w:r w:rsidRPr="00350148">
              <w:rPr>
                <w:rFonts w:ascii="Verdana" w:hAnsi="Verdana" w:cs="Arial,Bold"/>
                <w:b/>
                <w:bCs/>
                <w:color w:val="000000"/>
                <w:kern w:val="0"/>
                <w:sz w:val="18"/>
                <w:szCs w:val="18"/>
              </w:rPr>
              <w:t>Clasificación del Sistema de Información de Materiales Peligrosos (HMIS)</w:t>
            </w:r>
          </w:p>
          <w:p w14:paraId="369D4B74" w14:textId="77777777" w:rsidR="00350148" w:rsidRPr="00C864D8" w:rsidRDefault="00350148" w:rsidP="00C864D8">
            <w:pPr>
              <w:widowControl/>
              <w:overflowPunct/>
              <w:rPr>
                <w:rFonts w:ascii="Verdana" w:hAnsi="Verdana" w:cs="Arial,Bold"/>
                <w:b/>
                <w:bCs/>
                <w:color w:val="000000"/>
                <w:kern w:val="0"/>
              </w:rPr>
            </w:pPr>
          </w:p>
          <w:p w14:paraId="37A4C1CC" w14:textId="1A60684B" w:rsidR="00C864D8" w:rsidRPr="00C864D8" w:rsidRDefault="00350148" w:rsidP="00C864D8">
            <w:pPr>
              <w:widowControl/>
              <w:overflowPunct/>
              <w:rPr>
                <w:rFonts w:ascii="Verdana" w:hAnsi="Verdana" w:cs="Arial,Bold"/>
                <w:bCs/>
                <w:color w:val="000000"/>
                <w:kern w:val="0"/>
                <w:sz w:val="18"/>
                <w:szCs w:val="18"/>
              </w:rPr>
            </w:pPr>
            <w:r w:rsidRPr="00350148">
              <w:rPr>
                <w:rFonts w:ascii="Verdana" w:hAnsi="Verdana" w:cs="Arial,Bold"/>
                <w:bCs/>
                <w:color w:val="000000"/>
                <w:kern w:val="0"/>
                <w:sz w:val="18"/>
                <w:szCs w:val="18"/>
              </w:rPr>
              <w:t>SALUD</w:t>
            </w:r>
            <w:r w:rsidR="00C864D8" w:rsidRPr="00C864D8">
              <w:rPr>
                <w:rFonts w:ascii="Verdana" w:hAnsi="Verdana" w:cs="Arial,Bold"/>
                <w:bCs/>
                <w:color w:val="000000"/>
                <w:kern w:val="0"/>
                <w:sz w:val="18"/>
                <w:szCs w:val="18"/>
              </w:rPr>
              <w:tab/>
            </w:r>
            <w:r w:rsidR="00C864D8" w:rsidRPr="00C864D8">
              <w:rPr>
                <w:rFonts w:ascii="Verdana" w:hAnsi="Verdana" w:cs="Arial,Bold"/>
                <w:bCs/>
                <w:color w:val="000000"/>
                <w:kern w:val="0"/>
                <w:sz w:val="18"/>
                <w:szCs w:val="18"/>
              </w:rPr>
              <w:tab/>
            </w:r>
            <w:r w:rsidR="00C864D8" w:rsidRPr="00C864D8">
              <w:rPr>
                <w:rFonts w:ascii="Verdana" w:hAnsi="Verdana" w:cs="Arial,Bold"/>
                <w:bCs/>
                <w:color w:val="000000"/>
                <w:kern w:val="0"/>
                <w:sz w:val="18"/>
                <w:szCs w:val="18"/>
              </w:rPr>
              <w:tab/>
            </w:r>
            <w:r w:rsidR="00C864D8">
              <w:rPr>
                <w:rFonts w:ascii="Verdana" w:hAnsi="Verdana" w:cs="Arial,Bold"/>
                <w:bCs/>
                <w:color w:val="000000"/>
                <w:kern w:val="0"/>
                <w:sz w:val="18"/>
                <w:szCs w:val="18"/>
              </w:rPr>
              <w:t xml:space="preserve">        </w:t>
            </w:r>
            <w:r w:rsidR="00C864D8" w:rsidRPr="00C864D8">
              <w:rPr>
                <w:rFonts w:ascii="Verdana" w:hAnsi="Verdana" w:cs="Arial,Bold"/>
                <w:bCs/>
                <w:color w:val="000000"/>
                <w:kern w:val="0"/>
                <w:sz w:val="18"/>
                <w:szCs w:val="18"/>
              </w:rPr>
              <w:t xml:space="preserve">2  </w:t>
            </w:r>
          </w:p>
          <w:p w14:paraId="46AB861A" w14:textId="5B78F7D7" w:rsidR="00C864D8" w:rsidRPr="00C864D8" w:rsidRDefault="00350148" w:rsidP="00C864D8">
            <w:pPr>
              <w:widowControl/>
              <w:overflowPunct/>
              <w:rPr>
                <w:rFonts w:ascii="Verdana" w:hAnsi="Verdana" w:cs="Arial,Bold"/>
                <w:bCs/>
                <w:color w:val="000000"/>
                <w:kern w:val="0"/>
                <w:sz w:val="18"/>
                <w:szCs w:val="18"/>
              </w:rPr>
            </w:pPr>
            <w:r w:rsidRPr="00350148">
              <w:rPr>
                <w:rFonts w:ascii="Verdana" w:hAnsi="Verdana" w:cs="Arial,Bold"/>
                <w:bCs/>
                <w:color w:val="000000"/>
                <w:kern w:val="0"/>
                <w:sz w:val="18"/>
                <w:szCs w:val="18"/>
              </w:rPr>
              <w:t>INFLAMABILIDAD</w:t>
            </w:r>
            <w:r>
              <w:rPr>
                <w:rFonts w:ascii="Verdana" w:hAnsi="Verdana" w:cs="Arial,Bold"/>
                <w:bCs/>
                <w:color w:val="000000"/>
                <w:kern w:val="0"/>
                <w:sz w:val="18"/>
                <w:szCs w:val="18"/>
              </w:rPr>
              <w:t xml:space="preserve"> </w:t>
            </w:r>
            <w:r w:rsidR="00C864D8" w:rsidRPr="00C864D8">
              <w:rPr>
                <w:rFonts w:ascii="Verdana" w:hAnsi="Verdana" w:cs="Arial,Bold"/>
                <w:bCs/>
                <w:color w:val="000000"/>
                <w:kern w:val="0"/>
                <w:sz w:val="18"/>
                <w:szCs w:val="18"/>
              </w:rPr>
              <w:tab/>
            </w:r>
            <w:r>
              <w:rPr>
                <w:rFonts w:ascii="Verdana" w:hAnsi="Verdana" w:cs="Arial,Bold"/>
                <w:bCs/>
                <w:color w:val="000000"/>
                <w:kern w:val="0"/>
                <w:sz w:val="18"/>
                <w:szCs w:val="18"/>
              </w:rPr>
              <w:t xml:space="preserve">        </w:t>
            </w:r>
            <w:r w:rsidR="00C864D8" w:rsidRPr="00C864D8">
              <w:rPr>
                <w:rFonts w:ascii="Verdana" w:hAnsi="Verdana" w:cs="Arial,Bold"/>
                <w:bCs/>
                <w:color w:val="000000"/>
                <w:kern w:val="0"/>
                <w:sz w:val="18"/>
                <w:szCs w:val="18"/>
              </w:rPr>
              <w:t>3</w:t>
            </w:r>
          </w:p>
          <w:p w14:paraId="3D4468DD" w14:textId="7AFE01B9" w:rsidR="00C864D8" w:rsidRPr="00C864D8" w:rsidRDefault="00350148" w:rsidP="00C864D8">
            <w:pPr>
              <w:widowControl/>
              <w:overflowPunct/>
              <w:rPr>
                <w:rFonts w:ascii="Verdana" w:hAnsi="Verdana" w:cs="Arial,Bold"/>
                <w:bCs/>
                <w:color w:val="000000"/>
                <w:kern w:val="0"/>
                <w:sz w:val="18"/>
                <w:szCs w:val="18"/>
              </w:rPr>
            </w:pPr>
            <w:r w:rsidRPr="00350148">
              <w:rPr>
                <w:rFonts w:ascii="Verdana" w:hAnsi="Verdana" w:cs="Arial,Bold"/>
                <w:bCs/>
                <w:color w:val="000000"/>
                <w:kern w:val="0"/>
                <w:sz w:val="18"/>
                <w:szCs w:val="18"/>
              </w:rPr>
              <w:t>PELIGRO FÍSICO</w:t>
            </w:r>
            <w:r w:rsidR="00C864D8" w:rsidRPr="00C864D8">
              <w:rPr>
                <w:rFonts w:ascii="Verdana" w:hAnsi="Verdana" w:cs="Arial,Bold"/>
                <w:bCs/>
                <w:color w:val="000000"/>
                <w:kern w:val="0"/>
                <w:sz w:val="18"/>
                <w:szCs w:val="18"/>
              </w:rPr>
              <w:tab/>
            </w:r>
            <w:r w:rsidR="00C864D8" w:rsidRPr="00C864D8">
              <w:rPr>
                <w:rFonts w:ascii="Verdana" w:hAnsi="Verdana" w:cs="Arial,Bold"/>
                <w:bCs/>
                <w:color w:val="000000"/>
                <w:kern w:val="0"/>
                <w:sz w:val="18"/>
                <w:szCs w:val="18"/>
              </w:rPr>
              <w:tab/>
              <w:t>2</w:t>
            </w:r>
          </w:p>
          <w:p w14:paraId="0477C2D3" w14:textId="54E1F794" w:rsidR="00C864D8" w:rsidRDefault="00E529CE" w:rsidP="00C864D8">
            <w:pPr>
              <w:overflowPunct/>
              <w:rPr>
                <w:rFonts w:ascii="Verdana" w:hAnsi="Verdana" w:cs="Verdana"/>
              </w:rPr>
            </w:pPr>
            <w:r w:rsidRPr="00E529CE">
              <w:rPr>
                <w:rFonts w:ascii="Verdana" w:hAnsi="Verdana" w:cs="Arial,Bold"/>
                <w:bCs/>
                <w:color w:val="000000"/>
                <w:kern w:val="0"/>
                <w:sz w:val="18"/>
                <w:szCs w:val="18"/>
              </w:rPr>
              <w:t>PROTECCIÓN PERSONAL</w:t>
            </w:r>
            <w:r w:rsidR="00C864D8" w:rsidRPr="00C864D8">
              <w:rPr>
                <w:rFonts w:ascii="Verdana" w:hAnsi="Verdana" w:cs="Arial,Bold"/>
                <w:bCs/>
                <w:color w:val="000000"/>
                <w:kern w:val="0"/>
                <w:sz w:val="18"/>
                <w:szCs w:val="18"/>
              </w:rPr>
              <w:tab/>
              <w:t>B</w:t>
            </w:r>
          </w:p>
        </w:tc>
        <w:tc>
          <w:tcPr>
            <w:tcW w:w="5508" w:type="dxa"/>
          </w:tcPr>
          <w:p w14:paraId="4BB84387" w14:textId="6B757CA5" w:rsidR="00C864D8" w:rsidRDefault="00350148" w:rsidP="00350148">
            <w:pPr>
              <w:widowControl/>
              <w:overflowPunct/>
              <w:rPr>
                <w:rFonts w:ascii="Verdana" w:hAnsi="Verdana" w:cs="Arial,Bold"/>
                <w:b/>
                <w:bCs/>
                <w:color w:val="000000"/>
                <w:kern w:val="0"/>
                <w:sz w:val="18"/>
                <w:szCs w:val="18"/>
              </w:rPr>
            </w:pPr>
            <w:r w:rsidRPr="00350148">
              <w:rPr>
                <w:rFonts w:ascii="Verdana" w:hAnsi="Verdana" w:cs="Arial,Bold"/>
                <w:b/>
                <w:bCs/>
                <w:color w:val="000000"/>
                <w:kern w:val="0"/>
                <w:sz w:val="18"/>
                <w:szCs w:val="18"/>
              </w:rPr>
              <w:t>Asociación Nacional de Protección contra Incendios (NFPA)</w:t>
            </w:r>
            <w:r>
              <w:rPr>
                <w:rFonts w:ascii="Verdana" w:hAnsi="Verdana" w:cs="Arial,Bold"/>
                <w:b/>
                <w:bCs/>
                <w:color w:val="000000"/>
                <w:kern w:val="0"/>
                <w:sz w:val="18"/>
                <w:szCs w:val="18"/>
              </w:rPr>
              <w:t xml:space="preserve"> </w:t>
            </w:r>
            <w:r w:rsidRPr="00350148">
              <w:rPr>
                <w:rFonts w:ascii="Verdana" w:hAnsi="Verdana" w:cs="Arial,Bold"/>
                <w:b/>
                <w:bCs/>
                <w:color w:val="000000"/>
                <w:kern w:val="0"/>
                <w:sz w:val="18"/>
                <w:szCs w:val="18"/>
              </w:rPr>
              <w:t>Clasificación de riesgo HMIS y NFPA</w:t>
            </w:r>
          </w:p>
          <w:p w14:paraId="153BBDE8" w14:textId="77777777" w:rsidR="00350148" w:rsidRDefault="00350148" w:rsidP="00350148">
            <w:pPr>
              <w:widowControl/>
              <w:overflowPunct/>
              <w:rPr>
                <w:rFonts w:ascii="Verdana" w:hAnsi="Verdana" w:cs="Arial,Bold"/>
                <w:b/>
                <w:bCs/>
                <w:color w:val="000000"/>
                <w:kern w:val="0"/>
                <w:sz w:val="18"/>
                <w:szCs w:val="18"/>
              </w:rPr>
            </w:pPr>
          </w:p>
          <w:p w14:paraId="77035D91" w14:textId="09218EE5" w:rsidR="00C864D8" w:rsidRPr="00C864D8" w:rsidRDefault="00350148" w:rsidP="00C864D8">
            <w:pPr>
              <w:widowControl/>
              <w:overflowPunct/>
              <w:rPr>
                <w:rFonts w:ascii="Verdana" w:hAnsi="Verdana" w:cs="Arial,Bold"/>
                <w:bCs/>
                <w:color w:val="000000"/>
                <w:kern w:val="0"/>
                <w:sz w:val="18"/>
                <w:szCs w:val="18"/>
              </w:rPr>
            </w:pPr>
            <w:r w:rsidRPr="00350148">
              <w:rPr>
                <w:rFonts w:ascii="Verdana" w:hAnsi="Verdana" w:cs="Arial,Bold"/>
                <w:bCs/>
                <w:color w:val="000000"/>
                <w:kern w:val="0"/>
                <w:sz w:val="18"/>
                <w:szCs w:val="18"/>
              </w:rPr>
              <w:t>SALUD</w:t>
            </w:r>
            <w:r>
              <w:rPr>
                <w:rFonts w:ascii="Verdana" w:hAnsi="Verdana" w:cs="Arial,Bold"/>
                <w:bCs/>
                <w:color w:val="000000"/>
                <w:kern w:val="0"/>
                <w:sz w:val="18"/>
                <w:szCs w:val="18"/>
              </w:rPr>
              <w:t xml:space="preserve">   </w:t>
            </w:r>
            <w:r w:rsidR="00C864D8" w:rsidRPr="00C864D8">
              <w:rPr>
                <w:rFonts w:ascii="Verdana" w:hAnsi="Verdana" w:cs="Arial,Bold"/>
                <w:bCs/>
                <w:color w:val="000000"/>
                <w:kern w:val="0"/>
                <w:sz w:val="18"/>
                <w:szCs w:val="18"/>
              </w:rPr>
              <w:tab/>
            </w:r>
            <w:r w:rsidR="00C864D8" w:rsidRPr="00C864D8">
              <w:rPr>
                <w:rFonts w:ascii="Verdana" w:hAnsi="Verdana" w:cs="Arial,Bold"/>
                <w:bCs/>
                <w:color w:val="000000"/>
                <w:kern w:val="0"/>
                <w:sz w:val="18"/>
                <w:szCs w:val="18"/>
              </w:rPr>
              <w:tab/>
            </w:r>
            <w:r w:rsidR="00C864D8">
              <w:rPr>
                <w:rFonts w:ascii="Verdana" w:hAnsi="Verdana" w:cs="Arial,Bold"/>
                <w:bCs/>
                <w:color w:val="000000"/>
                <w:kern w:val="0"/>
                <w:sz w:val="18"/>
                <w:szCs w:val="18"/>
              </w:rPr>
              <w:t xml:space="preserve">        </w:t>
            </w:r>
            <w:r w:rsidR="00C864D8" w:rsidRPr="00C864D8">
              <w:rPr>
                <w:rFonts w:ascii="Verdana" w:hAnsi="Verdana" w:cs="Arial,Bold"/>
                <w:bCs/>
                <w:color w:val="000000"/>
                <w:kern w:val="0"/>
                <w:sz w:val="18"/>
                <w:szCs w:val="18"/>
              </w:rPr>
              <w:t xml:space="preserve">2  </w:t>
            </w:r>
          </w:p>
          <w:p w14:paraId="57298779" w14:textId="750CA052" w:rsidR="00C864D8" w:rsidRPr="00C864D8" w:rsidRDefault="00350148" w:rsidP="00C864D8">
            <w:pPr>
              <w:widowControl/>
              <w:overflowPunct/>
              <w:rPr>
                <w:rFonts w:ascii="Verdana" w:hAnsi="Verdana" w:cs="Arial,Bold"/>
                <w:bCs/>
                <w:color w:val="000000"/>
                <w:kern w:val="0"/>
                <w:sz w:val="18"/>
                <w:szCs w:val="18"/>
              </w:rPr>
            </w:pPr>
            <w:r w:rsidRPr="00350148">
              <w:rPr>
                <w:rFonts w:ascii="Verdana" w:hAnsi="Verdana" w:cs="Arial,Bold"/>
                <w:bCs/>
                <w:color w:val="000000"/>
                <w:kern w:val="0"/>
                <w:sz w:val="18"/>
                <w:szCs w:val="18"/>
              </w:rPr>
              <w:t>INFLAMABILIDAD</w:t>
            </w:r>
            <w:r>
              <w:rPr>
                <w:rFonts w:ascii="Verdana" w:hAnsi="Verdana" w:cs="Arial,Bold"/>
                <w:bCs/>
                <w:color w:val="000000"/>
                <w:kern w:val="0"/>
                <w:sz w:val="18"/>
                <w:szCs w:val="18"/>
              </w:rPr>
              <w:t xml:space="preserve"> </w:t>
            </w:r>
            <w:r w:rsidR="00C864D8" w:rsidRPr="00C864D8">
              <w:rPr>
                <w:rFonts w:ascii="Verdana" w:hAnsi="Verdana" w:cs="Arial,Bold"/>
                <w:bCs/>
                <w:color w:val="000000"/>
                <w:kern w:val="0"/>
                <w:sz w:val="18"/>
                <w:szCs w:val="18"/>
              </w:rPr>
              <w:tab/>
            </w:r>
            <w:r>
              <w:rPr>
                <w:rFonts w:ascii="Verdana" w:hAnsi="Verdana" w:cs="Arial,Bold"/>
                <w:bCs/>
                <w:color w:val="000000"/>
                <w:kern w:val="0"/>
                <w:sz w:val="18"/>
                <w:szCs w:val="18"/>
              </w:rPr>
              <w:t xml:space="preserve">        </w:t>
            </w:r>
            <w:r w:rsidR="00C864D8" w:rsidRPr="00C864D8">
              <w:rPr>
                <w:rFonts w:ascii="Verdana" w:hAnsi="Verdana" w:cs="Arial,Bold"/>
                <w:bCs/>
                <w:color w:val="000000"/>
                <w:kern w:val="0"/>
                <w:sz w:val="18"/>
                <w:szCs w:val="18"/>
              </w:rPr>
              <w:t>3</w:t>
            </w:r>
          </w:p>
          <w:p w14:paraId="6F3F1A46" w14:textId="3B8BB68C" w:rsidR="00C864D8" w:rsidRPr="00C864D8" w:rsidRDefault="00350148" w:rsidP="00C864D8">
            <w:pPr>
              <w:widowControl/>
              <w:overflowPunct/>
              <w:rPr>
                <w:rFonts w:ascii="Verdana" w:hAnsi="Verdana" w:cs="Arial,Bold"/>
                <w:bCs/>
                <w:color w:val="000000"/>
                <w:kern w:val="0"/>
                <w:sz w:val="18"/>
                <w:szCs w:val="18"/>
              </w:rPr>
            </w:pPr>
            <w:r w:rsidRPr="00350148">
              <w:rPr>
                <w:rFonts w:ascii="Verdana" w:hAnsi="Verdana" w:cs="Arial,Bold"/>
                <w:bCs/>
                <w:color w:val="000000"/>
                <w:kern w:val="0"/>
                <w:sz w:val="18"/>
                <w:szCs w:val="18"/>
              </w:rPr>
              <w:t>PELIGRO FÍSICO</w:t>
            </w:r>
            <w:r w:rsidR="00C864D8">
              <w:rPr>
                <w:rFonts w:ascii="Verdana" w:hAnsi="Verdana" w:cs="Arial,Bold"/>
                <w:bCs/>
                <w:color w:val="000000"/>
                <w:kern w:val="0"/>
                <w:sz w:val="18"/>
                <w:szCs w:val="18"/>
              </w:rPr>
              <w:t xml:space="preserve">               2</w:t>
            </w:r>
          </w:p>
          <w:p w14:paraId="440D0AC5" w14:textId="77777777" w:rsidR="00C864D8" w:rsidRDefault="00C864D8">
            <w:pPr>
              <w:overflowPunct/>
              <w:rPr>
                <w:rFonts w:ascii="Verdana" w:hAnsi="Verdana" w:cs="Verdana"/>
              </w:rPr>
            </w:pPr>
          </w:p>
        </w:tc>
      </w:tr>
    </w:tbl>
    <w:p w14:paraId="45EC7EF7" w14:textId="77F210B4" w:rsidR="0036135F" w:rsidRPr="0036135F" w:rsidRDefault="0036135F" w:rsidP="0036135F">
      <w:pPr>
        <w:widowControl/>
        <w:overflowPunct/>
        <w:rPr>
          <w:rFonts w:ascii="Verdana" w:hAnsi="Verdana" w:cs="Arial,Bold"/>
          <w:b/>
          <w:bCs/>
          <w:color w:val="000000"/>
          <w:kern w:val="0"/>
          <w:sz w:val="16"/>
          <w:szCs w:val="16"/>
        </w:rPr>
      </w:pPr>
      <w:r w:rsidRPr="0036135F">
        <w:rPr>
          <w:rFonts w:ascii="Verdana" w:hAnsi="Verdana" w:cs="Arial,Bold"/>
          <w:b/>
          <w:bCs/>
          <w:color w:val="000000"/>
          <w:kern w:val="0"/>
          <w:sz w:val="16"/>
          <w:szCs w:val="16"/>
        </w:rPr>
        <w:t xml:space="preserve">HMIS &amp; NFPA </w:t>
      </w:r>
      <w:r w:rsidR="00E529CE" w:rsidRPr="00E529CE">
        <w:rPr>
          <w:rFonts w:ascii="Verdana" w:hAnsi="Verdana" w:cs="Arial,Bold"/>
          <w:b/>
          <w:bCs/>
          <w:color w:val="000000"/>
          <w:kern w:val="0"/>
          <w:sz w:val="16"/>
          <w:szCs w:val="16"/>
        </w:rPr>
        <w:t>Clasificación de riesgo</w:t>
      </w:r>
      <w:r w:rsidR="00C864D8" w:rsidRPr="0036135F">
        <w:rPr>
          <w:rFonts w:ascii="Verdana" w:hAnsi="Verdana" w:cs="Arial,Bold"/>
          <w:b/>
          <w:bCs/>
          <w:color w:val="000000"/>
          <w:kern w:val="0"/>
          <w:sz w:val="16"/>
          <w:szCs w:val="16"/>
        </w:rPr>
        <w:tab/>
      </w:r>
    </w:p>
    <w:p w14:paraId="1CCFA3F2" w14:textId="4467C222" w:rsidR="008E2636" w:rsidRPr="0036135F" w:rsidRDefault="0036135F" w:rsidP="0036135F">
      <w:pPr>
        <w:widowControl/>
        <w:overflowPunct/>
        <w:rPr>
          <w:rFonts w:ascii="Verdana" w:hAnsi="Verdana" w:cs="Arial,Bold"/>
          <w:bCs/>
          <w:color w:val="000000"/>
          <w:kern w:val="0"/>
          <w:sz w:val="16"/>
          <w:szCs w:val="16"/>
        </w:rPr>
      </w:pPr>
      <w:r w:rsidRPr="0036135F">
        <w:rPr>
          <w:rFonts w:ascii="Verdana" w:hAnsi="Verdana" w:cs="Arial,Bold"/>
          <w:bCs/>
          <w:color w:val="000000"/>
          <w:kern w:val="0"/>
          <w:sz w:val="16"/>
          <w:szCs w:val="16"/>
        </w:rPr>
        <w:t>*</w:t>
      </w:r>
      <w:r w:rsidR="008E2636" w:rsidRPr="0036135F">
        <w:rPr>
          <w:rFonts w:ascii="Verdana" w:hAnsi="Verdana" w:cs="Arial,Bold"/>
          <w:bCs/>
          <w:color w:val="000000"/>
          <w:kern w:val="0"/>
          <w:sz w:val="16"/>
          <w:szCs w:val="16"/>
        </w:rPr>
        <w:t xml:space="preserve">= </w:t>
      </w:r>
      <w:r w:rsidR="00E529CE" w:rsidRPr="00E529CE">
        <w:rPr>
          <w:rFonts w:ascii="Verdana" w:hAnsi="Verdana" w:cs="Arial,Bold"/>
          <w:bCs/>
          <w:color w:val="000000"/>
          <w:kern w:val="0"/>
          <w:sz w:val="16"/>
          <w:szCs w:val="16"/>
        </w:rPr>
        <w:t>Peligro crónico para la salud</w:t>
      </w:r>
    </w:p>
    <w:p w14:paraId="64D14910" w14:textId="76ED6BFA" w:rsidR="008E2636" w:rsidRPr="0036135F" w:rsidRDefault="008E2636" w:rsidP="008E2636">
      <w:pPr>
        <w:widowControl/>
        <w:overflowPunct/>
        <w:rPr>
          <w:rFonts w:ascii="Verdana" w:hAnsi="Verdana" w:cs="Arial,Bold"/>
          <w:bCs/>
          <w:color w:val="000000"/>
          <w:kern w:val="0"/>
          <w:sz w:val="16"/>
          <w:szCs w:val="16"/>
        </w:rPr>
      </w:pPr>
      <w:r w:rsidRPr="0036135F">
        <w:rPr>
          <w:rFonts w:ascii="Verdana" w:hAnsi="Verdana" w:cs="Arial,Bold"/>
          <w:bCs/>
          <w:color w:val="000000"/>
          <w:kern w:val="0"/>
          <w:sz w:val="16"/>
          <w:szCs w:val="16"/>
        </w:rPr>
        <w:t xml:space="preserve">0 = </w:t>
      </w:r>
      <w:r w:rsidR="00E529CE" w:rsidRPr="00E529CE">
        <w:rPr>
          <w:rFonts w:ascii="Verdana" w:hAnsi="Verdana" w:cs="Arial,Bold"/>
          <w:bCs/>
          <w:color w:val="000000"/>
          <w:kern w:val="0"/>
          <w:sz w:val="16"/>
          <w:szCs w:val="16"/>
        </w:rPr>
        <w:t>INSIGNIFICANTE</w:t>
      </w:r>
    </w:p>
    <w:p w14:paraId="4BECD5F6" w14:textId="6C3ED1C3" w:rsidR="008E2636" w:rsidRPr="0036135F" w:rsidRDefault="008E2636" w:rsidP="008E2636">
      <w:pPr>
        <w:widowControl/>
        <w:overflowPunct/>
        <w:rPr>
          <w:rFonts w:ascii="Verdana" w:hAnsi="Verdana" w:cs="Arial,Bold"/>
          <w:bCs/>
          <w:color w:val="000000"/>
          <w:kern w:val="0"/>
          <w:sz w:val="16"/>
          <w:szCs w:val="16"/>
        </w:rPr>
      </w:pPr>
      <w:r w:rsidRPr="0036135F">
        <w:rPr>
          <w:rFonts w:ascii="Verdana" w:hAnsi="Verdana" w:cs="Arial,Bold"/>
          <w:bCs/>
          <w:color w:val="000000"/>
          <w:kern w:val="0"/>
          <w:sz w:val="16"/>
          <w:szCs w:val="16"/>
        </w:rPr>
        <w:t xml:space="preserve">1 = </w:t>
      </w:r>
      <w:r w:rsidR="00E529CE" w:rsidRPr="00E529CE">
        <w:rPr>
          <w:rFonts w:ascii="Verdana" w:hAnsi="Verdana" w:cs="Arial,Bold"/>
          <w:bCs/>
          <w:color w:val="000000"/>
          <w:kern w:val="0"/>
          <w:sz w:val="16"/>
          <w:szCs w:val="16"/>
        </w:rPr>
        <w:t>LEVE</w:t>
      </w:r>
    </w:p>
    <w:p w14:paraId="57D90E77" w14:textId="6D907877" w:rsidR="00C864D8" w:rsidRPr="0036135F" w:rsidRDefault="0036135F" w:rsidP="008E2636">
      <w:pPr>
        <w:widowControl/>
        <w:overflowPunct/>
        <w:rPr>
          <w:rFonts w:ascii="Verdana" w:hAnsi="Verdana" w:cs="Arial,Bold"/>
          <w:bCs/>
          <w:color w:val="000000"/>
          <w:kern w:val="0"/>
          <w:sz w:val="16"/>
          <w:szCs w:val="16"/>
        </w:rPr>
      </w:pPr>
      <w:r w:rsidRPr="0036135F">
        <w:rPr>
          <w:rFonts w:ascii="Verdana" w:hAnsi="Verdana" w:cs="Arial,Bold"/>
          <w:bCs/>
          <w:color w:val="000000"/>
          <w:kern w:val="0"/>
          <w:sz w:val="16"/>
          <w:szCs w:val="16"/>
        </w:rPr>
        <w:t xml:space="preserve">2 = </w:t>
      </w:r>
      <w:r w:rsidR="00E529CE" w:rsidRPr="00E529CE">
        <w:rPr>
          <w:rFonts w:ascii="Verdana" w:hAnsi="Verdana" w:cs="Arial,Bold"/>
          <w:bCs/>
          <w:color w:val="000000"/>
          <w:kern w:val="0"/>
          <w:sz w:val="16"/>
          <w:szCs w:val="16"/>
        </w:rPr>
        <w:t>MODERAR</w:t>
      </w:r>
    </w:p>
    <w:p w14:paraId="3D0CCBBD" w14:textId="378B6EBA" w:rsidR="0036135F" w:rsidRDefault="0036135F" w:rsidP="008E2636">
      <w:pPr>
        <w:widowControl/>
        <w:overflowPunct/>
        <w:rPr>
          <w:rFonts w:ascii="Verdana" w:hAnsi="Verdana" w:cs="Arial,Bold"/>
          <w:bCs/>
          <w:color w:val="000000"/>
          <w:kern w:val="0"/>
          <w:sz w:val="16"/>
          <w:szCs w:val="16"/>
        </w:rPr>
      </w:pPr>
      <w:r w:rsidRPr="0036135F">
        <w:rPr>
          <w:rFonts w:ascii="Verdana" w:hAnsi="Verdana" w:cs="Arial,Bold"/>
          <w:bCs/>
          <w:color w:val="000000"/>
          <w:kern w:val="0"/>
          <w:sz w:val="16"/>
          <w:szCs w:val="16"/>
        </w:rPr>
        <w:t xml:space="preserve">3 = </w:t>
      </w:r>
      <w:r w:rsidR="00E529CE" w:rsidRPr="00E529CE">
        <w:rPr>
          <w:rFonts w:ascii="Verdana" w:hAnsi="Verdana" w:cs="Arial,Bold"/>
          <w:bCs/>
          <w:color w:val="000000"/>
          <w:kern w:val="0"/>
          <w:sz w:val="16"/>
          <w:szCs w:val="16"/>
        </w:rPr>
        <w:t>ALTO</w:t>
      </w:r>
    </w:p>
    <w:p w14:paraId="2EF0E9B4" w14:textId="5777BCA3" w:rsidR="00554CB2" w:rsidRPr="0036135F" w:rsidRDefault="00554CB2" w:rsidP="008E2636">
      <w:pPr>
        <w:widowControl/>
        <w:overflowPunct/>
        <w:rPr>
          <w:rFonts w:ascii="Verdana" w:hAnsi="Verdana" w:cs="Arial,Bold"/>
          <w:bCs/>
          <w:color w:val="000000"/>
          <w:kern w:val="0"/>
          <w:sz w:val="16"/>
          <w:szCs w:val="16"/>
        </w:rPr>
      </w:pPr>
      <w:r>
        <w:rPr>
          <w:rFonts w:ascii="Verdana" w:hAnsi="Verdana" w:cs="Arial,Bold"/>
          <w:bCs/>
          <w:color w:val="000000"/>
          <w:kern w:val="0"/>
          <w:sz w:val="16"/>
          <w:szCs w:val="16"/>
        </w:rPr>
        <w:t xml:space="preserve">B = </w:t>
      </w:r>
      <w:r w:rsidR="00E529CE" w:rsidRPr="00E529CE">
        <w:rPr>
          <w:rFonts w:ascii="Verdana" w:hAnsi="Verdana" w:cs="Arial,Bold"/>
          <w:bCs/>
          <w:color w:val="000000"/>
          <w:kern w:val="0"/>
          <w:sz w:val="16"/>
          <w:szCs w:val="16"/>
        </w:rPr>
        <w:t>Guantes y gafas de seguridad o gafas químicas.</w:t>
      </w:r>
    </w:p>
    <w:p w14:paraId="6B426246" w14:textId="77777777" w:rsidR="00C864D8" w:rsidRPr="00C864D8" w:rsidRDefault="00C864D8" w:rsidP="008E2636">
      <w:pPr>
        <w:widowControl/>
        <w:overflowPunct/>
        <w:rPr>
          <w:rFonts w:ascii="Verdana" w:hAnsi="Verdana" w:cs="Arial,Bold"/>
          <w:b/>
          <w:bCs/>
          <w:color w:val="000000"/>
          <w:kern w:val="0"/>
        </w:rPr>
      </w:pPr>
    </w:p>
    <w:p w14:paraId="6CC106FF" w14:textId="77777777" w:rsidR="008E2636" w:rsidRDefault="008E2636" w:rsidP="00DD12DF">
      <w:pPr>
        <w:rPr>
          <w:rFonts w:ascii="Verdana" w:hAnsi="Verdana" w:cs="Verdana"/>
          <w:i/>
          <w:iCs/>
          <w:sz w:val="18"/>
          <w:szCs w:val="18"/>
        </w:rPr>
      </w:pPr>
    </w:p>
    <w:p w14:paraId="36809DF0" w14:textId="77777777" w:rsidR="00E529CE" w:rsidRPr="00E529CE" w:rsidRDefault="00E529CE" w:rsidP="00E529CE">
      <w:pPr>
        <w:rPr>
          <w:rFonts w:ascii="Verdana" w:hAnsi="Verdana" w:cs="Verdana"/>
          <w:i/>
          <w:iCs/>
          <w:sz w:val="18"/>
          <w:szCs w:val="18"/>
        </w:rPr>
      </w:pPr>
      <w:r w:rsidRPr="00E529CE">
        <w:rPr>
          <w:rFonts w:ascii="Verdana" w:hAnsi="Verdana" w:cs="Verdana"/>
          <w:i/>
          <w:iCs/>
          <w:sz w:val="18"/>
          <w:szCs w:val="18"/>
        </w:rPr>
        <w:t xml:space="preserve">La información anterior se considera precisa y representa la mejor información actualmente disponible para nosotros. Sin embargo, no garantizamos la comerciabilidad </w:t>
      </w:r>
      <w:proofErr w:type="gramStart"/>
      <w:r w:rsidRPr="00E529CE">
        <w:rPr>
          <w:rFonts w:ascii="Verdana" w:hAnsi="Verdana" w:cs="Verdana"/>
          <w:i/>
          <w:iCs/>
          <w:sz w:val="18"/>
          <w:szCs w:val="18"/>
        </w:rPr>
        <w:t>ni</w:t>
      </w:r>
      <w:proofErr w:type="gramEnd"/>
      <w:r w:rsidRPr="00E529CE">
        <w:rPr>
          <w:rFonts w:ascii="Verdana" w:hAnsi="Verdana" w:cs="Verdana"/>
          <w:i/>
          <w:iCs/>
          <w:sz w:val="18"/>
          <w:szCs w:val="18"/>
        </w:rPr>
        <w:t xml:space="preserve"> ninguna otra garantía, expresa o implícita, con respecto a dicha información, y no asumimos ninguna responsabilidad derivada de su uso. Los usuarios deben realizar sus propias investigaciones para determinar la idoneidad de la información para sus propósitos particulares. En ningún caso, Reliance Dental Mfg. Co. será responsable de los reclamos, pérdidas o daños de un tercero o por la pérdida de beneficios o cualquier daño especial, indirecto, incidental, consecuente o ejemplar, independientemente de si el usuario ha sido advertido o no. </w:t>
      </w:r>
      <w:proofErr w:type="gramStart"/>
      <w:r w:rsidRPr="00E529CE">
        <w:rPr>
          <w:rFonts w:ascii="Verdana" w:hAnsi="Verdana" w:cs="Verdana"/>
          <w:i/>
          <w:iCs/>
          <w:sz w:val="18"/>
          <w:szCs w:val="18"/>
        </w:rPr>
        <w:t>de</w:t>
      </w:r>
      <w:proofErr w:type="gramEnd"/>
      <w:r w:rsidRPr="00E529CE">
        <w:rPr>
          <w:rFonts w:ascii="Verdana" w:hAnsi="Verdana" w:cs="Verdana"/>
          <w:i/>
          <w:iCs/>
          <w:sz w:val="18"/>
          <w:szCs w:val="18"/>
        </w:rPr>
        <w:t xml:space="preserve"> la posibilidad de tales daños.</w:t>
      </w:r>
    </w:p>
    <w:p w14:paraId="7F37CCFC" w14:textId="77777777" w:rsidR="00E529CE" w:rsidRPr="00E529CE" w:rsidRDefault="00E529CE" w:rsidP="00E529CE">
      <w:pPr>
        <w:rPr>
          <w:rFonts w:ascii="Verdana" w:hAnsi="Verdana" w:cs="Verdana"/>
          <w:i/>
          <w:iCs/>
          <w:sz w:val="18"/>
          <w:szCs w:val="18"/>
        </w:rPr>
      </w:pPr>
    </w:p>
    <w:p w14:paraId="750AFE82" w14:textId="1ABFE6B8" w:rsidR="004D050C" w:rsidRPr="004D050C" w:rsidRDefault="00E529CE" w:rsidP="00E529CE">
      <w:r w:rsidRPr="00E529CE">
        <w:rPr>
          <w:rFonts w:ascii="Verdana" w:hAnsi="Verdana" w:cs="Verdana"/>
          <w:i/>
          <w:iCs/>
          <w:sz w:val="18"/>
          <w:szCs w:val="18"/>
        </w:rPr>
        <w:t>Revisado el 2 de octubre de 2017</w:t>
      </w:r>
      <w:bookmarkStart w:id="0" w:name="_GoBack"/>
      <w:bookmarkEnd w:id="0"/>
    </w:p>
    <w:sectPr w:rsidR="004D050C" w:rsidRPr="004D050C" w:rsidSect="00DD12DF">
      <w:headerReference w:type="default" r:id="rId11"/>
      <w:footerReference w:type="default" r:id="rId12"/>
      <w:pgSz w:w="12240" w:h="15840"/>
      <w:pgMar w:top="575" w:right="720" w:bottom="432" w:left="720" w:header="575" w:footer="575" w:gutter="0"/>
      <w:pgNumType w:start="1"/>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21686C" w14:textId="77777777" w:rsidR="00350148" w:rsidRDefault="00350148" w:rsidP="00DD12DF">
      <w:r>
        <w:separator/>
      </w:r>
    </w:p>
  </w:endnote>
  <w:endnote w:type="continuationSeparator" w:id="0">
    <w:p w14:paraId="4C088B29" w14:textId="77777777" w:rsidR="00350148" w:rsidRDefault="00350148" w:rsidP="00DD1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Arial,Bold">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Arial,Italic">
    <w:panose1 w:val="00000000000000000000"/>
    <w:charset w:val="00"/>
    <w:family w:val="auto"/>
    <w:notTrueType/>
    <w:pitch w:val="default"/>
    <w:sig w:usb0="00000003" w:usb1="00000000" w:usb2="00000000" w:usb3="00000000" w:csb0="00000001" w:csb1="00000000"/>
  </w:font>
  <w:font w:name="Candara">
    <w:panose1 w:val="020E0502030303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D8EB0" w14:textId="4E60A628" w:rsidR="00350148" w:rsidRDefault="00350148">
    <w:pPr>
      <w:tabs>
        <w:tab w:val="center" w:pos="4680"/>
        <w:tab w:val="right" w:pos="9360"/>
      </w:tabs>
      <w:jc w:val="center"/>
      <w:rPr>
        <w:kern w:val="0"/>
      </w:rPr>
    </w:pPr>
    <w:r>
      <w:rPr>
        <w:kern w:val="0"/>
      </w:rPr>
      <w:pgNum/>
    </w:r>
    <w:r w:rsidR="00E529CE">
      <w:rPr>
        <w:kern w:val="0"/>
      </w:rPr>
      <w:t xml:space="preserve"> </w:t>
    </w:r>
    <w:proofErr w:type="gramStart"/>
    <w:r w:rsidR="00E529CE">
      <w:rPr>
        <w:kern w:val="0"/>
      </w:rPr>
      <w:t>of</w:t>
    </w:r>
    <w:proofErr w:type="gramEnd"/>
    <w:r w:rsidR="00E529CE">
      <w:rPr>
        <w:kern w:val="0"/>
      </w:rPr>
      <w:t xml:space="preserve"> 7</w:t>
    </w:r>
  </w:p>
  <w:p w14:paraId="0C87D1CE" w14:textId="0AC53104" w:rsidR="00350148" w:rsidRDefault="00350148">
    <w:pPr>
      <w:tabs>
        <w:tab w:val="center" w:pos="4680"/>
        <w:tab w:val="right" w:pos="9360"/>
      </w:tabs>
      <w:jc w:val="center"/>
      <w:rPr>
        <w:kern w:val="0"/>
      </w:rPr>
    </w:pPr>
    <w:r>
      <w:rPr>
        <w:kern w:val="0"/>
      </w:rPr>
      <w:t xml:space="preserve">Duralay </w:t>
    </w:r>
    <w:r w:rsidR="00E529CE" w:rsidRPr="00E529CE">
      <w:rPr>
        <w:kern w:val="0"/>
      </w:rPr>
      <w:t>Líquido</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9EC778" w14:textId="77777777" w:rsidR="00350148" w:rsidRDefault="00350148" w:rsidP="00DD12DF">
      <w:r>
        <w:separator/>
      </w:r>
    </w:p>
  </w:footnote>
  <w:footnote w:type="continuationSeparator" w:id="0">
    <w:p w14:paraId="1D8C881A" w14:textId="77777777" w:rsidR="00350148" w:rsidRDefault="00350148" w:rsidP="00DD12D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A3C6F" w14:textId="77777777" w:rsidR="00350148" w:rsidRDefault="00350148">
    <w:pPr>
      <w:tabs>
        <w:tab w:val="center" w:pos="4680"/>
        <w:tab w:val="right" w:pos="9360"/>
      </w:tabs>
      <w:rPr>
        <w:kern w:val="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7E662A"/>
    <w:multiLevelType w:val="hybridMultilevel"/>
    <w:tmpl w:val="693E04C0"/>
    <w:lvl w:ilvl="0" w:tplc="03A8A95A">
      <w:start w:val="16"/>
      <w:numFmt w:val="bullet"/>
      <w:lvlText w:val=""/>
      <w:lvlJc w:val="left"/>
      <w:pPr>
        <w:ind w:left="720" w:hanging="360"/>
      </w:pPr>
      <w:rPr>
        <w:rFonts w:ascii="Symbol" w:eastAsiaTheme="minorEastAsia" w:hAnsi="Symbol" w:cs="Arial,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1"/>
    <w:docVar w:name="StylePos" w:val="-1"/>
    <w:docVar w:name="StyleSet" w:val="-1"/>
  </w:docVars>
  <w:rsids>
    <w:rsidRoot w:val="00DD12DF"/>
    <w:rsid w:val="00022AA2"/>
    <w:rsid w:val="00077401"/>
    <w:rsid w:val="000C4D43"/>
    <w:rsid w:val="0011450A"/>
    <w:rsid w:val="00201B53"/>
    <w:rsid w:val="002E6EE0"/>
    <w:rsid w:val="00306028"/>
    <w:rsid w:val="00334B2E"/>
    <w:rsid w:val="00350148"/>
    <w:rsid w:val="0036135F"/>
    <w:rsid w:val="00377016"/>
    <w:rsid w:val="003828D7"/>
    <w:rsid w:val="004004CE"/>
    <w:rsid w:val="00400936"/>
    <w:rsid w:val="00414334"/>
    <w:rsid w:val="00484ED0"/>
    <w:rsid w:val="00492138"/>
    <w:rsid w:val="004D050C"/>
    <w:rsid w:val="00554CB2"/>
    <w:rsid w:val="005F21D5"/>
    <w:rsid w:val="006548CA"/>
    <w:rsid w:val="00666FE2"/>
    <w:rsid w:val="006D03D3"/>
    <w:rsid w:val="00730868"/>
    <w:rsid w:val="007D03AE"/>
    <w:rsid w:val="0081208B"/>
    <w:rsid w:val="00827C0E"/>
    <w:rsid w:val="00842447"/>
    <w:rsid w:val="00867EB1"/>
    <w:rsid w:val="008C450E"/>
    <w:rsid w:val="008E2636"/>
    <w:rsid w:val="009143CA"/>
    <w:rsid w:val="00982C04"/>
    <w:rsid w:val="009E2D2A"/>
    <w:rsid w:val="00A46AD3"/>
    <w:rsid w:val="00A5545F"/>
    <w:rsid w:val="00B50F0D"/>
    <w:rsid w:val="00C864D8"/>
    <w:rsid w:val="00D249C8"/>
    <w:rsid w:val="00D53DB0"/>
    <w:rsid w:val="00DD12DF"/>
    <w:rsid w:val="00E10104"/>
    <w:rsid w:val="00E246BD"/>
    <w:rsid w:val="00E468FB"/>
    <w:rsid w:val="00E529CE"/>
    <w:rsid w:val="00E86380"/>
    <w:rsid w:val="00E87361"/>
    <w:rsid w:val="00E9795E"/>
    <w:rsid w:val="00EB1488"/>
    <w:rsid w:val="00EF61D1"/>
    <w:rsid w:val="00F435D5"/>
    <w:rsid w:val="00F57FC4"/>
    <w:rsid w:val="00F67882"/>
    <w:rsid w:val="00F87B4A"/>
    <w:rsid w:val="00FE67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ocId w14:val="3724B834"/>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050C"/>
    <w:pPr>
      <w:tabs>
        <w:tab w:val="center" w:pos="4680"/>
        <w:tab w:val="right" w:pos="9360"/>
      </w:tabs>
    </w:pPr>
  </w:style>
  <w:style w:type="character" w:customStyle="1" w:styleId="HeaderChar">
    <w:name w:val="Header Char"/>
    <w:basedOn w:val="DefaultParagraphFont"/>
    <w:link w:val="Header"/>
    <w:uiPriority w:val="99"/>
    <w:rsid w:val="004D050C"/>
    <w:rPr>
      <w:rFonts w:ascii="Times New Roman" w:hAnsi="Times New Roman" w:cs="Times New Roman"/>
      <w:kern w:val="28"/>
      <w:sz w:val="20"/>
      <w:szCs w:val="20"/>
    </w:rPr>
  </w:style>
  <w:style w:type="paragraph" w:styleId="Footer">
    <w:name w:val="footer"/>
    <w:basedOn w:val="Normal"/>
    <w:link w:val="FooterChar"/>
    <w:uiPriority w:val="99"/>
    <w:unhideWhenUsed/>
    <w:rsid w:val="004D050C"/>
    <w:pPr>
      <w:tabs>
        <w:tab w:val="center" w:pos="4680"/>
        <w:tab w:val="right" w:pos="9360"/>
      </w:tabs>
    </w:pPr>
  </w:style>
  <w:style w:type="character" w:customStyle="1" w:styleId="FooterChar">
    <w:name w:val="Footer Char"/>
    <w:basedOn w:val="DefaultParagraphFont"/>
    <w:link w:val="Footer"/>
    <w:uiPriority w:val="99"/>
    <w:rsid w:val="004D050C"/>
    <w:rPr>
      <w:rFonts w:ascii="Times New Roman" w:hAnsi="Times New Roman" w:cs="Times New Roman"/>
      <w:kern w:val="28"/>
      <w:sz w:val="20"/>
      <w:szCs w:val="20"/>
    </w:rPr>
  </w:style>
  <w:style w:type="table" w:styleId="TableGrid">
    <w:name w:val="Table Grid"/>
    <w:basedOn w:val="TableNormal"/>
    <w:uiPriority w:val="59"/>
    <w:rsid w:val="00E873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C4D43"/>
    <w:rPr>
      <w:rFonts w:ascii="Tahoma" w:hAnsi="Tahoma" w:cs="Tahoma"/>
      <w:sz w:val="16"/>
      <w:szCs w:val="16"/>
    </w:rPr>
  </w:style>
  <w:style w:type="character" w:customStyle="1" w:styleId="BalloonTextChar">
    <w:name w:val="Balloon Text Char"/>
    <w:basedOn w:val="DefaultParagraphFont"/>
    <w:link w:val="BalloonText"/>
    <w:uiPriority w:val="99"/>
    <w:semiHidden/>
    <w:rsid w:val="000C4D43"/>
    <w:rPr>
      <w:rFonts w:ascii="Tahoma" w:hAnsi="Tahoma" w:cs="Tahoma"/>
      <w:kern w:val="28"/>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050C"/>
    <w:pPr>
      <w:tabs>
        <w:tab w:val="center" w:pos="4680"/>
        <w:tab w:val="right" w:pos="9360"/>
      </w:tabs>
    </w:pPr>
  </w:style>
  <w:style w:type="character" w:customStyle="1" w:styleId="HeaderChar">
    <w:name w:val="Header Char"/>
    <w:basedOn w:val="DefaultParagraphFont"/>
    <w:link w:val="Header"/>
    <w:uiPriority w:val="99"/>
    <w:rsid w:val="004D050C"/>
    <w:rPr>
      <w:rFonts w:ascii="Times New Roman" w:hAnsi="Times New Roman" w:cs="Times New Roman"/>
      <w:kern w:val="28"/>
      <w:sz w:val="20"/>
      <w:szCs w:val="20"/>
    </w:rPr>
  </w:style>
  <w:style w:type="paragraph" w:styleId="Footer">
    <w:name w:val="footer"/>
    <w:basedOn w:val="Normal"/>
    <w:link w:val="FooterChar"/>
    <w:uiPriority w:val="99"/>
    <w:unhideWhenUsed/>
    <w:rsid w:val="004D050C"/>
    <w:pPr>
      <w:tabs>
        <w:tab w:val="center" w:pos="4680"/>
        <w:tab w:val="right" w:pos="9360"/>
      </w:tabs>
    </w:pPr>
  </w:style>
  <w:style w:type="character" w:customStyle="1" w:styleId="FooterChar">
    <w:name w:val="Footer Char"/>
    <w:basedOn w:val="DefaultParagraphFont"/>
    <w:link w:val="Footer"/>
    <w:uiPriority w:val="99"/>
    <w:rsid w:val="004D050C"/>
    <w:rPr>
      <w:rFonts w:ascii="Times New Roman" w:hAnsi="Times New Roman" w:cs="Times New Roman"/>
      <w:kern w:val="28"/>
      <w:sz w:val="20"/>
      <w:szCs w:val="20"/>
    </w:rPr>
  </w:style>
  <w:style w:type="table" w:styleId="TableGrid">
    <w:name w:val="Table Grid"/>
    <w:basedOn w:val="TableNormal"/>
    <w:uiPriority w:val="59"/>
    <w:rsid w:val="00E873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C4D43"/>
    <w:rPr>
      <w:rFonts w:ascii="Tahoma" w:hAnsi="Tahoma" w:cs="Tahoma"/>
      <w:sz w:val="16"/>
      <w:szCs w:val="16"/>
    </w:rPr>
  </w:style>
  <w:style w:type="character" w:customStyle="1" w:styleId="BalloonTextChar">
    <w:name w:val="Balloon Text Char"/>
    <w:basedOn w:val="DefaultParagraphFont"/>
    <w:link w:val="BalloonText"/>
    <w:uiPriority w:val="99"/>
    <w:semiHidden/>
    <w:rsid w:val="000C4D43"/>
    <w:rPr>
      <w:rFonts w:ascii="Tahoma" w:hAnsi="Tahoma" w:cs="Tahoma"/>
      <w:kern w:val="2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56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97664-841B-C447-82CD-EAFFD2E8F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7</Pages>
  <Words>2945</Words>
  <Characters>16793</Characters>
  <Application>Microsoft Macintosh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Reliance</dc:creator>
  <cp:lastModifiedBy>Mike Faxel</cp:lastModifiedBy>
  <cp:revision>4</cp:revision>
  <cp:lastPrinted>2017-10-17T15:38:00Z</cp:lastPrinted>
  <dcterms:created xsi:type="dcterms:W3CDTF">2017-11-08T17:03:00Z</dcterms:created>
  <dcterms:modified xsi:type="dcterms:W3CDTF">2017-11-08T19:54:00Z</dcterms:modified>
</cp:coreProperties>
</file>